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B1CD0" w:rsidRDefault="009B1CD0" w:rsidP="00844DAA">
      <w:pPr>
        <w:tabs>
          <w:tab w:val="left" w:pos="851"/>
        </w:tabs>
        <w:spacing w:before="60" w:after="60"/>
        <w:jc w:val="center"/>
        <w:rPr>
          <w:rFonts w:ascii="Arial" w:hAnsi="Arial" w:cs="Arial"/>
          <w:sz w:val="22"/>
          <w:szCs w:val="22"/>
        </w:rPr>
      </w:pPr>
    </w:p>
    <w:tbl>
      <w:tblPr>
        <w:tblW w:w="0" w:type="auto"/>
        <w:tblInd w:w="-15" w:type="dxa"/>
        <w:tblLayout w:type="fixed"/>
        <w:tblCellMar>
          <w:left w:w="71" w:type="dxa"/>
          <w:right w:w="71" w:type="dxa"/>
        </w:tblCellMar>
        <w:tblLook w:val="0000" w:firstRow="0" w:lastRow="0" w:firstColumn="0" w:lastColumn="0" w:noHBand="0" w:noVBand="0"/>
      </w:tblPr>
      <w:tblGrid>
        <w:gridCol w:w="10434"/>
      </w:tblGrid>
      <w:tr w:rsidR="009B1CD0">
        <w:trPr>
          <w:trHeight w:val="1132"/>
        </w:trPr>
        <w:tc>
          <w:tcPr>
            <w:tcW w:w="10434" w:type="dxa"/>
            <w:shd w:val="clear" w:color="auto" w:fill="auto"/>
          </w:tcPr>
          <w:p w:rsidR="00541CA3" w:rsidRDefault="00884682" w:rsidP="00844DAA">
            <w:pPr>
              <w:pStyle w:val="Pieddepage"/>
              <w:tabs>
                <w:tab w:val="clear" w:pos="4536"/>
                <w:tab w:val="clear" w:pos="9072"/>
                <w:tab w:val="left" w:pos="851"/>
              </w:tabs>
              <w:jc w:val="center"/>
              <w:rPr>
                <w:noProof/>
                <w:lang w:eastAsia="fr-FR"/>
              </w:rPr>
            </w:pPr>
            <w:r w:rsidRPr="004B5E10">
              <w:rPr>
                <w:noProof/>
                <w:lang w:eastAsia="fr-FR"/>
              </w:rPr>
              <w:drawing>
                <wp:inline distT="0" distB="0" distL="0" distR="0">
                  <wp:extent cx="1028700" cy="60007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600075"/>
                          </a:xfrm>
                          <a:prstGeom prst="rect">
                            <a:avLst/>
                          </a:prstGeom>
                          <a:noFill/>
                          <a:ln>
                            <a:noFill/>
                          </a:ln>
                        </pic:spPr>
                      </pic:pic>
                    </a:graphicData>
                  </a:graphic>
                </wp:inline>
              </w:drawing>
            </w:r>
          </w:p>
          <w:p w:rsidR="00FE48C9" w:rsidRDefault="00FE48C9" w:rsidP="00844DAA">
            <w:pPr>
              <w:pStyle w:val="Pieddepage"/>
              <w:tabs>
                <w:tab w:val="clear" w:pos="4536"/>
                <w:tab w:val="clear" w:pos="9072"/>
                <w:tab w:val="left" w:pos="851"/>
              </w:tabs>
              <w:jc w:val="center"/>
              <w:rPr>
                <w:rFonts w:ascii="Arial" w:hAnsi="Arial" w:cs="Arial"/>
                <w:b/>
                <w:sz w:val="18"/>
                <w:szCs w:val="18"/>
              </w:rPr>
            </w:pPr>
          </w:p>
          <w:p w:rsidR="00FE48C9" w:rsidRDefault="00FE48C9" w:rsidP="00FE48C9">
            <w:pPr>
              <w:pStyle w:val="Pieddepage"/>
              <w:tabs>
                <w:tab w:val="clear" w:pos="4536"/>
                <w:tab w:val="clear" w:pos="9072"/>
              </w:tabs>
              <w:jc w:val="center"/>
              <w:rPr>
                <w:rFonts w:ascii="Arial" w:hAnsi="Arial" w:cs="Arial"/>
                <w:b/>
                <w:sz w:val="16"/>
                <w:szCs w:val="16"/>
              </w:rPr>
            </w:pPr>
            <w:r>
              <w:rPr>
                <w:rFonts w:ascii="Arial" w:hAnsi="Arial" w:cs="Arial"/>
                <w:b/>
                <w:sz w:val="16"/>
                <w:szCs w:val="16"/>
              </w:rPr>
              <w:t>MINISTERE DE L’ECONOMIE ET DES FINANCES</w:t>
            </w:r>
          </w:p>
          <w:p w:rsidR="009B1CD0" w:rsidRDefault="00FE48C9" w:rsidP="00FE48C9">
            <w:pPr>
              <w:pStyle w:val="En-tte"/>
              <w:jc w:val="center"/>
            </w:pPr>
            <w:r w:rsidRPr="00E514B0">
              <w:rPr>
                <w:rFonts w:ascii="Arial" w:hAnsi="Arial" w:cs="Arial"/>
                <w:b/>
                <w:sz w:val="18"/>
                <w:szCs w:val="18"/>
              </w:rPr>
              <w:t>Di</w:t>
            </w:r>
            <w:r>
              <w:rPr>
                <w:rFonts w:ascii="Arial" w:hAnsi="Arial" w:cs="Arial"/>
                <w:b/>
                <w:sz w:val="18"/>
                <w:szCs w:val="18"/>
              </w:rPr>
              <w:t>rection des Affaires Juridiques</w:t>
            </w:r>
          </w:p>
        </w:tc>
      </w:tr>
    </w:tbl>
    <w:p w:rsidR="009B1CD0" w:rsidRDefault="009B1CD0" w:rsidP="00844DAA">
      <w:pPr>
        <w:tabs>
          <w:tab w:val="left" w:pos="851"/>
        </w:tabs>
        <w:sectPr w:rsidR="009B1CD0">
          <w:footerReference w:type="default" r:id="rId9"/>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9002"/>
        <w:gridCol w:w="1275"/>
      </w:tblGrid>
      <w:tr w:rsidR="009B1CD0">
        <w:tc>
          <w:tcPr>
            <w:tcW w:w="9002" w:type="dxa"/>
            <w:shd w:val="clear" w:color="auto" w:fill="66CCFF"/>
          </w:tcPr>
          <w:p w:rsidR="009B1CD0" w:rsidRDefault="009B1CD0" w:rsidP="00844DAA">
            <w:pPr>
              <w:tabs>
                <w:tab w:val="left" w:pos="851"/>
              </w:tabs>
              <w:spacing w:before="120" w:after="120"/>
              <w:jc w:val="center"/>
              <w:rPr>
                <w:rFonts w:ascii="Arial" w:hAnsi="Arial" w:cs="Arial"/>
                <w:b/>
                <w:bCs/>
                <w:caps/>
                <w:sz w:val="28"/>
                <w:szCs w:val="28"/>
              </w:rPr>
            </w:pPr>
            <w:r>
              <w:rPr>
                <w:rFonts w:ascii="Arial" w:hAnsi="Arial" w:cs="Arial"/>
                <w:sz w:val="24"/>
                <w:szCs w:val="24"/>
              </w:rPr>
              <w:t>MARCH</w:t>
            </w:r>
            <w:r>
              <w:rPr>
                <w:rFonts w:ascii="Arial" w:hAnsi="Arial" w:cs="Arial"/>
                <w:caps/>
                <w:sz w:val="24"/>
                <w:szCs w:val="24"/>
              </w:rPr>
              <w:t>é</w:t>
            </w:r>
            <w:r>
              <w:rPr>
                <w:rFonts w:ascii="Arial" w:hAnsi="Arial" w:cs="Arial"/>
                <w:sz w:val="24"/>
                <w:szCs w:val="24"/>
              </w:rPr>
              <w:t xml:space="preserve">S </w:t>
            </w:r>
            <w:r w:rsidR="00930A5C">
              <w:rPr>
                <w:rFonts w:ascii="Arial" w:hAnsi="Arial" w:cs="Arial"/>
                <w:sz w:val="24"/>
                <w:szCs w:val="24"/>
              </w:rPr>
              <w:t>PUBLICS</w:t>
            </w:r>
          </w:p>
          <w:p w:rsidR="009B1CD0" w:rsidRDefault="009B1CD0" w:rsidP="006C4338">
            <w:pPr>
              <w:tabs>
                <w:tab w:val="left" w:pos="851"/>
              </w:tabs>
              <w:spacing w:before="120" w:after="120"/>
              <w:jc w:val="center"/>
              <w:rPr>
                <w:caps/>
                <w:sz w:val="28"/>
                <w:szCs w:val="28"/>
              </w:rPr>
            </w:pPr>
            <w:r>
              <w:rPr>
                <w:rFonts w:ascii="Arial" w:hAnsi="Arial" w:cs="Arial"/>
                <w:b/>
                <w:bCs/>
                <w:caps/>
                <w:sz w:val="28"/>
                <w:szCs w:val="28"/>
              </w:rPr>
              <w:t>ACTE</w:t>
            </w:r>
            <w:r>
              <w:rPr>
                <w:rFonts w:ascii="Arial" w:hAnsi="Arial" w:cs="Arial"/>
                <w:b/>
                <w:bCs/>
                <w:sz w:val="28"/>
                <w:szCs w:val="28"/>
              </w:rPr>
              <w:t xml:space="preserve"> D’ENGAGEMENT</w:t>
            </w:r>
          </w:p>
        </w:tc>
        <w:tc>
          <w:tcPr>
            <w:tcW w:w="1275" w:type="dxa"/>
            <w:shd w:val="clear" w:color="auto" w:fill="66CCFF"/>
          </w:tcPr>
          <w:p w:rsidR="009B1CD0" w:rsidRDefault="009B1CD0" w:rsidP="0083205E">
            <w:pPr>
              <w:pStyle w:val="Titre8"/>
              <w:tabs>
                <w:tab w:val="left" w:pos="851"/>
                <w:tab w:val="right" w:pos="9639"/>
              </w:tabs>
              <w:spacing w:before="120" w:after="120"/>
            </w:pPr>
          </w:p>
        </w:tc>
      </w:tr>
    </w:tbl>
    <w:p w:rsidR="009B1CD0" w:rsidRDefault="009B1CD0" w:rsidP="006C4338">
      <w:pPr>
        <w:tabs>
          <w:tab w:val="left" w:pos="851"/>
        </w:tabs>
      </w:pPr>
    </w:p>
    <w:p w:rsidR="00FE48C9" w:rsidRPr="00C630AD" w:rsidRDefault="00FE48C9" w:rsidP="005846FB">
      <w:pPr>
        <w:pStyle w:val="Corpsdetexte31"/>
        <w:tabs>
          <w:tab w:val="left" w:pos="851"/>
        </w:tabs>
        <w:jc w:val="both"/>
        <w:rPr>
          <w:sz w:val="18"/>
          <w:szCs w:val="18"/>
        </w:rPr>
      </w:pPr>
    </w:p>
    <w:tbl>
      <w:tblPr>
        <w:tblW w:w="0" w:type="auto"/>
        <w:tblLayout w:type="fixed"/>
        <w:tblCellMar>
          <w:left w:w="71" w:type="dxa"/>
          <w:right w:w="71" w:type="dxa"/>
        </w:tblCellMar>
        <w:tblLook w:val="0000" w:firstRow="0" w:lastRow="0" w:firstColumn="0" w:lastColumn="0" w:noHBand="0" w:noVBand="0"/>
      </w:tblPr>
      <w:tblGrid>
        <w:gridCol w:w="10277"/>
      </w:tblGrid>
      <w:tr w:rsidR="009B1CD0">
        <w:tc>
          <w:tcPr>
            <w:tcW w:w="10277" w:type="dxa"/>
            <w:shd w:val="clear" w:color="auto" w:fill="66CCFF"/>
          </w:tcPr>
          <w:p w:rsidR="009B1CD0" w:rsidRDefault="009B1CD0" w:rsidP="005846FB">
            <w:pPr>
              <w:tabs>
                <w:tab w:val="left" w:pos="-142"/>
                <w:tab w:val="left" w:pos="851"/>
                <w:tab w:val="left" w:pos="4111"/>
              </w:tabs>
              <w:jc w:val="both"/>
            </w:pPr>
            <w:r>
              <w:rPr>
                <w:rFonts w:ascii="Arial" w:hAnsi="Arial" w:cs="Arial"/>
                <w:b/>
                <w:sz w:val="22"/>
                <w:szCs w:val="22"/>
              </w:rPr>
              <w:t xml:space="preserve">A - Objet </w:t>
            </w:r>
            <w:r>
              <w:rPr>
                <w:rFonts w:ascii="Arial" w:hAnsi="Arial" w:cs="Arial"/>
                <w:b/>
                <w:bCs/>
                <w:sz w:val="22"/>
                <w:szCs w:val="22"/>
              </w:rPr>
              <w:t>de l’acte d’engagement</w:t>
            </w:r>
          </w:p>
        </w:tc>
      </w:tr>
    </w:tbl>
    <w:p w:rsidR="009B1CD0" w:rsidRDefault="009B1CD0" w:rsidP="006C4338">
      <w:pPr>
        <w:tabs>
          <w:tab w:val="left" w:pos="426"/>
          <w:tab w:val="left" w:pos="851"/>
        </w:tabs>
        <w:jc w:val="both"/>
      </w:pPr>
    </w:p>
    <w:p w:rsidR="009B1CD0" w:rsidRDefault="0084565C" w:rsidP="006C4338">
      <w:pPr>
        <w:tabs>
          <w:tab w:val="left" w:pos="426"/>
          <w:tab w:val="left" w:pos="851"/>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spacing w:val="-10"/>
        </w:rPr>
        <w:t xml:space="preserve"> Objet</w:t>
      </w:r>
      <w:r w:rsidR="009B1CD0">
        <w:rPr>
          <w:rFonts w:ascii="Arial" w:hAnsi="Arial" w:cs="Arial"/>
        </w:rPr>
        <w:t xml:space="preserve"> </w:t>
      </w:r>
      <w:r w:rsidR="00CD185D">
        <w:rPr>
          <w:rFonts w:ascii="Arial" w:hAnsi="Arial" w:cs="Arial"/>
          <w:bCs/>
        </w:rPr>
        <w:t xml:space="preserve">du marché </w:t>
      </w:r>
      <w:r w:rsidR="00FE48C9">
        <w:rPr>
          <w:rFonts w:ascii="Arial" w:hAnsi="Arial" w:cs="Arial"/>
          <w:bCs/>
        </w:rPr>
        <w:t>public</w:t>
      </w:r>
    </w:p>
    <w:p w:rsidR="009B1CD0" w:rsidRDefault="009B1CD0" w:rsidP="005846FB">
      <w:pPr>
        <w:tabs>
          <w:tab w:val="left" w:pos="426"/>
          <w:tab w:val="left" w:pos="851"/>
        </w:tabs>
        <w:jc w:val="both"/>
        <w:rPr>
          <w:rFonts w:ascii="Arial" w:hAnsi="Arial" w:cs="Arial"/>
        </w:rPr>
      </w:pPr>
    </w:p>
    <w:p w:rsidR="00777E31" w:rsidRDefault="00B70F38" w:rsidP="00B70F38">
      <w:pPr>
        <w:pStyle w:val="Standard"/>
        <w:autoSpaceDE w:val="0"/>
        <w:spacing w:after="0" w:line="240" w:lineRule="auto"/>
        <w:jc w:val="both"/>
        <w:rPr>
          <w:rFonts w:asciiTheme="minorHAnsi" w:hAnsiTheme="minorHAnsi" w:cstheme="minorHAnsi"/>
          <w:b/>
        </w:rPr>
      </w:pPr>
      <w:r w:rsidRPr="009A714C">
        <w:rPr>
          <w:rFonts w:asciiTheme="minorHAnsi" w:hAnsiTheme="minorHAnsi" w:cstheme="minorHAnsi"/>
        </w:rPr>
        <w:t xml:space="preserve">Le présent marché a pour objet </w:t>
      </w:r>
      <w:r>
        <w:rPr>
          <w:rFonts w:asciiTheme="minorHAnsi" w:hAnsiTheme="minorHAnsi" w:cstheme="minorHAnsi"/>
          <w:b/>
        </w:rPr>
        <w:t>l’a</w:t>
      </w:r>
      <w:r w:rsidRPr="00970877">
        <w:rPr>
          <w:rFonts w:asciiTheme="minorHAnsi" w:hAnsiTheme="minorHAnsi" w:cstheme="minorHAnsi"/>
          <w:b/>
        </w:rPr>
        <w:t>ssistance dans le choix et le dessin d</w:t>
      </w:r>
      <w:r w:rsidR="00777E31">
        <w:rPr>
          <w:rFonts w:asciiTheme="minorHAnsi" w:hAnsiTheme="minorHAnsi" w:cstheme="minorHAnsi"/>
          <w:b/>
        </w:rPr>
        <w:t>u</w:t>
      </w:r>
      <w:r w:rsidRPr="00970877">
        <w:rPr>
          <w:rFonts w:asciiTheme="minorHAnsi" w:hAnsiTheme="minorHAnsi" w:cstheme="minorHAnsi"/>
          <w:b/>
        </w:rPr>
        <w:t xml:space="preserve"> mobilier </w:t>
      </w:r>
      <w:r>
        <w:rPr>
          <w:rFonts w:asciiTheme="minorHAnsi" w:hAnsiTheme="minorHAnsi" w:cstheme="minorHAnsi"/>
          <w:b/>
        </w:rPr>
        <w:t xml:space="preserve">pour le futur </w:t>
      </w:r>
      <w:r w:rsidR="00777E31">
        <w:rPr>
          <w:rFonts w:asciiTheme="minorHAnsi" w:hAnsiTheme="minorHAnsi" w:cstheme="minorHAnsi"/>
          <w:b/>
        </w:rPr>
        <w:t>Institut Méditerranéen de la Ville et des Territoires</w:t>
      </w:r>
      <w:r w:rsidR="004D3D66">
        <w:rPr>
          <w:rFonts w:asciiTheme="minorHAnsi" w:hAnsiTheme="minorHAnsi" w:cstheme="minorHAnsi"/>
          <w:b/>
        </w:rPr>
        <w:t> ; ouvrage public d’enseignement supérieur dont la maitrise d’ouvrage relève du Ministère de la Culture ayant confié mandat à l’O.P.P.I.C. (Opérateur du patrimoine et des projets immobiliers de la Culture)</w:t>
      </w:r>
    </w:p>
    <w:p w:rsidR="00777E31" w:rsidRDefault="00777E31" w:rsidP="00B70F38">
      <w:pPr>
        <w:pStyle w:val="Standard"/>
        <w:autoSpaceDE w:val="0"/>
        <w:spacing w:after="0" w:line="240" w:lineRule="auto"/>
        <w:jc w:val="both"/>
        <w:rPr>
          <w:rFonts w:asciiTheme="minorHAnsi" w:hAnsiTheme="minorHAnsi" w:cstheme="minorHAnsi"/>
          <w:b/>
        </w:rPr>
      </w:pPr>
    </w:p>
    <w:p w:rsidR="00B70F38" w:rsidRDefault="00B70F38" w:rsidP="00B70F38">
      <w:pPr>
        <w:pStyle w:val="Standard"/>
        <w:autoSpaceDE w:val="0"/>
        <w:spacing w:after="0" w:line="240" w:lineRule="auto"/>
        <w:jc w:val="both"/>
        <w:rPr>
          <w:rFonts w:asciiTheme="minorHAnsi" w:eastAsia="TimesNewRoman" w:hAnsiTheme="minorHAnsi" w:cstheme="minorHAnsi"/>
        </w:rPr>
      </w:pPr>
      <w:r>
        <w:rPr>
          <w:rFonts w:asciiTheme="minorHAnsi" w:hAnsiTheme="minorHAnsi" w:cstheme="minorHAnsi"/>
          <w:b/>
        </w:rPr>
        <w:t xml:space="preserve"> </w:t>
      </w:r>
      <w:r w:rsidRPr="005B5B27">
        <w:rPr>
          <w:rFonts w:asciiTheme="minorHAnsi" w:eastAsia="TimesNewRoman" w:hAnsiTheme="minorHAnsi" w:cstheme="minorHAnsi"/>
        </w:rPr>
        <w:t xml:space="preserve">Il se décompose en deux missions : </w:t>
      </w:r>
    </w:p>
    <w:p w:rsidR="00B70F38" w:rsidRDefault="00B70F38" w:rsidP="00B70F38">
      <w:pPr>
        <w:pStyle w:val="Standard"/>
        <w:numPr>
          <w:ilvl w:val="0"/>
          <w:numId w:val="7"/>
        </w:numPr>
        <w:autoSpaceDE w:val="0"/>
        <w:spacing w:after="0" w:line="240" w:lineRule="auto"/>
        <w:jc w:val="both"/>
        <w:rPr>
          <w:rFonts w:asciiTheme="minorHAnsi" w:eastAsia="TimesNewRoman" w:hAnsiTheme="minorHAnsi" w:cstheme="minorHAnsi"/>
        </w:rPr>
      </w:pPr>
      <w:r>
        <w:rPr>
          <w:rFonts w:asciiTheme="minorHAnsi" w:eastAsia="TimesNewRoman" w:hAnsiTheme="minorHAnsi" w:cstheme="minorHAnsi"/>
        </w:rPr>
        <w:t>m</w:t>
      </w:r>
      <w:r w:rsidRPr="005B5B27">
        <w:rPr>
          <w:rFonts w:asciiTheme="minorHAnsi" w:eastAsia="TimesNewRoman" w:hAnsiTheme="minorHAnsi" w:cstheme="minorHAnsi"/>
        </w:rPr>
        <w:t xml:space="preserve">ission de </w:t>
      </w:r>
      <w:r>
        <w:rPr>
          <w:rFonts w:asciiTheme="minorHAnsi" w:eastAsia="TimesNewRoman" w:hAnsiTheme="minorHAnsi" w:cstheme="minorHAnsi"/>
        </w:rPr>
        <w:t xml:space="preserve">conception </w:t>
      </w:r>
      <w:r w:rsidRPr="005B5B27">
        <w:rPr>
          <w:rFonts w:asciiTheme="minorHAnsi" w:eastAsia="TimesNewRoman" w:hAnsiTheme="minorHAnsi" w:cstheme="minorHAnsi"/>
        </w:rPr>
        <w:t>avec chiffrage et prototypage</w:t>
      </w:r>
    </w:p>
    <w:p w:rsidR="00B70F38" w:rsidRPr="005B5B27" w:rsidRDefault="00B70F38" w:rsidP="00B70F38">
      <w:pPr>
        <w:pStyle w:val="Paragraphedeliste"/>
        <w:numPr>
          <w:ilvl w:val="0"/>
          <w:numId w:val="7"/>
        </w:numPr>
        <w:spacing w:after="0" w:line="240" w:lineRule="auto"/>
        <w:jc w:val="both"/>
        <w:rPr>
          <w:rFonts w:eastAsia="TimesNewRoman" w:cstheme="minorHAnsi"/>
          <w:sz w:val="24"/>
          <w:szCs w:val="24"/>
        </w:rPr>
      </w:pPr>
      <w:r>
        <w:rPr>
          <w:rFonts w:eastAsia="TimesNewRoman" w:cstheme="minorHAnsi"/>
          <w:sz w:val="24"/>
          <w:szCs w:val="24"/>
        </w:rPr>
        <w:t>mission d’accompagnement dans le choix du mobilier.</w:t>
      </w:r>
    </w:p>
    <w:p w:rsidR="00876A73" w:rsidRDefault="00876A73" w:rsidP="005846FB">
      <w:pPr>
        <w:tabs>
          <w:tab w:val="left" w:pos="426"/>
          <w:tab w:val="left" w:pos="851"/>
        </w:tabs>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9B1CD0">
        <w:tc>
          <w:tcPr>
            <w:tcW w:w="10277" w:type="dxa"/>
            <w:shd w:val="clear" w:color="auto" w:fill="66CCFF"/>
          </w:tcPr>
          <w:p w:rsidR="009B1CD0" w:rsidRDefault="009B1CD0" w:rsidP="005F0DCE">
            <w:pPr>
              <w:tabs>
                <w:tab w:val="left" w:pos="-142"/>
                <w:tab w:val="left" w:pos="851"/>
                <w:tab w:val="left" w:pos="4111"/>
              </w:tabs>
              <w:jc w:val="both"/>
            </w:pPr>
            <w:r>
              <w:rPr>
                <w:rFonts w:ascii="Arial" w:hAnsi="Arial" w:cs="Arial"/>
                <w:b/>
                <w:sz w:val="22"/>
                <w:szCs w:val="22"/>
              </w:rPr>
              <w:t xml:space="preserve">B - Engagement </w:t>
            </w:r>
            <w:r w:rsidR="00166B56" w:rsidRPr="00166B56">
              <w:rPr>
                <w:rFonts w:ascii="Arial" w:hAnsi="Arial" w:cs="Arial"/>
                <w:b/>
                <w:sz w:val="22"/>
                <w:szCs w:val="22"/>
              </w:rPr>
              <w:t>du titulaire ou du groupement titulaire</w:t>
            </w:r>
          </w:p>
        </w:tc>
      </w:tr>
    </w:tbl>
    <w:p w:rsidR="009B1CD0" w:rsidRDefault="009B1CD0" w:rsidP="006C4338">
      <w:pPr>
        <w:tabs>
          <w:tab w:val="left" w:pos="851"/>
        </w:tabs>
      </w:pPr>
    </w:p>
    <w:p w:rsidR="009B1CD0" w:rsidRDefault="009B1CD0" w:rsidP="006C4338">
      <w:pPr>
        <w:pStyle w:val="Titre2"/>
        <w:tabs>
          <w:tab w:val="left" w:pos="851"/>
          <w:tab w:val="left" w:pos="2268"/>
        </w:tabs>
        <w:rPr>
          <w:rFonts w:ascii="Arial" w:hAnsi="Arial" w:cs="Arial"/>
          <w:i/>
          <w:iCs/>
          <w:sz w:val="18"/>
          <w:szCs w:val="18"/>
        </w:rPr>
      </w:pPr>
      <w:r>
        <w:rPr>
          <w:rFonts w:ascii="Arial" w:hAnsi="Arial" w:cs="Arial"/>
          <w:sz w:val="22"/>
          <w:szCs w:val="22"/>
        </w:rPr>
        <w:t xml:space="preserve">B1 - Identification et engagement </w:t>
      </w:r>
      <w:r w:rsidR="00CD185D">
        <w:rPr>
          <w:rFonts w:ascii="Arial" w:hAnsi="Arial" w:cs="Arial"/>
          <w:sz w:val="22"/>
          <w:szCs w:val="22"/>
        </w:rPr>
        <w:t>du titulaire</w:t>
      </w:r>
      <w:r w:rsidR="0021797C">
        <w:rPr>
          <w:rFonts w:ascii="Arial" w:hAnsi="Arial" w:cs="Arial"/>
          <w:sz w:val="22"/>
          <w:szCs w:val="22"/>
        </w:rPr>
        <w:t xml:space="preserve"> ou du groupement titulaire</w:t>
      </w:r>
    </w:p>
    <w:p w:rsidR="009B1CD0" w:rsidRDefault="009B1CD0" w:rsidP="006F3DF9">
      <w:pPr>
        <w:pStyle w:val="fcase1ertab"/>
        <w:tabs>
          <w:tab w:val="left" w:pos="851"/>
        </w:tabs>
        <w:rPr>
          <w:rFonts w:ascii="Arial" w:hAnsi="Arial" w:cs="Arial"/>
        </w:rPr>
      </w:pPr>
      <w:r>
        <w:rPr>
          <w:rFonts w:ascii="Arial" w:hAnsi="Arial" w:cs="Arial"/>
          <w:i/>
          <w:iCs/>
          <w:sz w:val="18"/>
          <w:szCs w:val="18"/>
        </w:rPr>
        <w:t>(Cocher les cases correspondantes.)</w:t>
      </w:r>
    </w:p>
    <w:p w:rsidR="009B1CD0" w:rsidRDefault="009B1CD0" w:rsidP="005846FB">
      <w:pPr>
        <w:tabs>
          <w:tab w:val="left" w:pos="851"/>
        </w:tabs>
        <w:rPr>
          <w:rFonts w:ascii="Arial" w:hAnsi="Arial" w:cs="Arial"/>
        </w:rPr>
      </w:pPr>
    </w:p>
    <w:p w:rsidR="009B1CD0" w:rsidRDefault="009B1CD0" w:rsidP="005846FB">
      <w:pPr>
        <w:tabs>
          <w:tab w:val="left" w:pos="851"/>
        </w:tabs>
        <w:jc w:val="both"/>
        <w:rPr>
          <w:rFonts w:ascii="Arial" w:hAnsi="Arial" w:cs="Arial"/>
        </w:rPr>
      </w:pPr>
      <w:r>
        <w:rPr>
          <w:rFonts w:ascii="Arial" w:hAnsi="Arial" w:cs="Arial"/>
        </w:rPr>
        <w:t xml:space="preserve">Après avoir pris connaissance des pièces constitutives du marché </w:t>
      </w:r>
      <w:r w:rsidR="00FE48C9">
        <w:rPr>
          <w:rFonts w:ascii="Arial" w:hAnsi="Arial" w:cs="Arial"/>
        </w:rPr>
        <w:t>public</w:t>
      </w:r>
      <w:r>
        <w:rPr>
          <w:rFonts w:ascii="Arial" w:hAnsi="Arial" w:cs="Arial"/>
        </w:rPr>
        <w:t xml:space="preserve"> suivantes</w:t>
      </w:r>
      <w:r w:rsidR="002F37FC">
        <w:rPr>
          <w:rFonts w:ascii="Arial" w:hAnsi="Arial" w:cs="Arial"/>
        </w:rPr>
        <w:t> :</w:t>
      </w:r>
    </w:p>
    <w:p w:rsidR="000B72B4" w:rsidRDefault="000B72B4" w:rsidP="005846FB">
      <w:pPr>
        <w:tabs>
          <w:tab w:val="left" w:pos="851"/>
        </w:tabs>
        <w:jc w:val="both"/>
        <w:rPr>
          <w:rFonts w:ascii="Arial" w:hAnsi="Arial" w:cs="Arial"/>
        </w:rPr>
      </w:pPr>
    </w:p>
    <w:p w:rsidR="000B72B4" w:rsidRPr="000B72B4" w:rsidRDefault="000B72B4" w:rsidP="005A24D5">
      <w:pPr>
        <w:pStyle w:val="Paragraphedeliste"/>
        <w:numPr>
          <w:ilvl w:val="0"/>
          <w:numId w:val="8"/>
        </w:numPr>
        <w:tabs>
          <w:tab w:val="left" w:pos="851"/>
        </w:tabs>
        <w:autoSpaceDE w:val="0"/>
        <w:spacing w:after="0" w:line="240" w:lineRule="auto"/>
        <w:jc w:val="both"/>
        <w:rPr>
          <w:rFonts w:cstheme="minorHAnsi"/>
        </w:rPr>
      </w:pPr>
      <w:r>
        <w:t xml:space="preserve">    </w:t>
      </w:r>
      <w:proofErr w:type="gramStart"/>
      <w:r>
        <w:t>le</w:t>
      </w:r>
      <w:proofErr w:type="gramEnd"/>
      <w:r>
        <w:t xml:space="preserve"> présent acte d’engagement</w:t>
      </w:r>
    </w:p>
    <w:p w:rsidR="002F37FC" w:rsidRPr="000B72B4" w:rsidRDefault="000B72B4" w:rsidP="005A24D5">
      <w:pPr>
        <w:pStyle w:val="Paragraphedeliste"/>
        <w:numPr>
          <w:ilvl w:val="0"/>
          <w:numId w:val="8"/>
        </w:numPr>
        <w:tabs>
          <w:tab w:val="left" w:pos="851"/>
        </w:tabs>
        <w:autoSpaceDE w:val="0"/>
        <w:spacing w:after="0" w:line="240" w:lineRule="auto"/>
        <w:jc w:val="both"/>
        <w:rPr>
          <w:rFonts w:cstheme="minorHAnsi"/>
        </w:rPr>
      </w:pPr>
      <w:r>
        <w:rPr>
          <w:rFonts w:cstheme="minorHAnsi"/>
        </w:rPr>
        <w:t xml:space="preserve">    </w:t>
      </w:r>
      <w:proofErr w:type="gramStart"/>
      <w:r w:rsidR="002F37FC" w:rsidRPr="000B72B4">
        <w:rPr>
          <w:rFonts w:cstheme="minorHAnsi"/>
        </w:rPr>
        <w:t>le</w:t>
      </w:r>
      <w:proofErr w:type="gramEnd"/>
      <w:r w:rsidR="002F37FC" w:rsidRPr="000B72B4">
        <w:rPr>
          <w:rFonts w:cstheme="minorHAnsi"/>
        </w:rPr>
        <w:t xml:space="preserve"> C.C.A.P. </w:t>
      </w:r>
    </w:p>
    <w:p w:rsidR="002F37FC" w:rsidRDefault="002F37FC" w:rsidP="002F37FC">
      <w:pPr>
        <w:pStyle w:val="Standard"/>
        <w:numPr>
          <w:ilvl w:val="0"/>
          <w:numId w:val="8"/>
        </w:numPr>
        <w:autoSpaceDE w:val="0"/>
        <w:spacing w:after="0" w:line="240" w:lineRule="auto"/>
        <w:jc w:val="both"/>
        <w:rPr>
          <w:rFonts w:asciiTheme="minorHAnsi" w:hAnsiTheme="minorHAnsi" w:cstheme="minorHAnsi"/>
        </w:rPr>
      </w:pPr>
      <w:r w:rsidRPr="00E536CE">
        <w:rPr>
          <w:rFonts w:asciiTheme="minorHAnsi" w:hAnsiTheme="minorHAnsi" w:cstheme="minorHAnsi"/>
        </w:rPr>
        <w:t xml:space="preserve">le C.C.T.P. </w:t>
      </w:r>
    </w:p>
    <w:p w:rsidR="002F37FC" w:rsidRPr="00E536CE" w:rsidRDefault="002F37FC" w:rsidP="002F37FC">
      <w:pPr>
        <w:pStyle w:val="Standard"/>
        <w:numPr>
          <w:ilvl w:val="0"/>
          <w:numId w:val="8"/>
        </w:numPr>
        <w:autoSpaceDE w:val="0"/>
        <w:spacing w:after="0" w:line="240" w:lineRule="auto"/>
        <w:jc w:val="both"/>
        <w:rPr>
          <w:rFonts w:asciiTheme="minorHAnsi" w:hAnsiTheme="minorHAnsi" w:cstheme="minorHAnsi"/>
        </w:rPr>
      </w:pPr>
      <w:proofErr w:type="gramStart"/>
      <w:r w:rsidRPr="00E536CE">
        <w:rPr>
          <w:rFonts w:asciiTheme="minorHAnsi" w:hAnsiTheme="minorHAnsi" w:cstheme="minorHAnsi"/>
        </w:rPr>
        <w:t>le</w:t>
      </w:r>
      <w:proofErr w:type="gramEnd"/>
      <w:r w:rsidRPr="00E536CE">
        <w:rPr>
          <w:rFonts w:asciiTheme="minorHAnsi" w:hAnsiTheme="minorHAnsi" w:cstheme="minorHAnsi"/>
        </w:rPr>
        <w:t xml:space="preserve"> </w:t>
      </w:r>
      <w:r w:rsidR="00E26CBD">
        <w:rPr>
          <w:rFonts w:asciiTheme="minorHAnsi" w:hAnsiTheme="minorHAnsi" w:cstheme="minorHAnsi"/>
        </w:rPr>
        <w:t>D.P.G.F.</w:t>
      </w:r>
    </w:p>
    <w:p w:rsidR="000B72B4" w:rsidRDefault="002F37FC" w:rsidP="000B72B4">
      <w:pPr>
        <w:pStyle w:val="Standard"/>
        <w:numPr>
          <w:ilvl w:val="0"/>
          <w:numId w:val="8"/>
        </w:numPr>
        <w:autoSpaceDE w:val="0"/>
        <w:spacing w:after="0" w:line="240" w:lineRule="auto"/>
        <w:jc w:val="both"/>
        <w:rPr>
          <w:rFonts w:ascii="Calibri" w:hAnsi="Calibri" w:cs="Calibri"/>
        </w:rPr>
      </w:pPr>
      <w:proofErr w:type="gramStart"/>
      <w:r w:rsidRPr="00071B8B">
        <w:rPr>
          <w:rFonts w:asciiTheme="minorHAnsi" w:hAnsiTheme="minorHAnsi" w:cstheme="minorHAnsi"/>
        </w:rPr>
        <w:t>le</w:t>
      </w:r>
      <w:proofErr w:type="gramEnd"/>
      <w:r w:rsidRPr="00071B8B">
        <w:rPr>
          <w:rFonts w:asciiTheme="minorHAnsi" w:hAnsiTheme="minorHAnsi" w:cstheme="minorHAnsi"/>
        </w:rPr>
        <w:t xml:space="preserve"> règlement de consultation</w:t>
      </w:r>
      <w:r w:rsidR="000B72B4" w:rsidRPr="000B72B4">
        <w:rPr>
          <w:rFonts w:ascii="Calibri" w:hAnsi="Calibri" w:cs="Calibri"/>
        </w:rPr>
        <w:t xml:space="preserve"> </w:t>
      </w:r>
    </w:p>
    <w:p w:rsidR="000B72B4" w:rsidRDefault="000B72B4" w:rsidP="000B72B4">
      <w:pPr>
        <w:pStyle w:val="Standard"/>
        <w:numPr>
          <w:ilvl w:val="0"/>
          <w:numId w:val="8"/>
        </w:numPr>
        <w:autoSpaceDE w:val="0"/>
        <w:spacing w:after="0" w:line="240" w:lineRule="auto"/>
        <w:jc w:val="both"/>
        <w:rPr>
          <w:rFonts w:ascii="Calibri" w:hAnsi="Calibri" w:cs="Calibri"/>
        </w:rPr>
      </w:pPr>
      <w:proofErr w:type="gramStart"/>
      <w:r>
        <w:rPr>
          <w:rFonts w:ascii="Calibri" w:hAnsi="Calibri" w:cs="Calibri"/>
        </w:rPr>
        <w:t>une</w:t>
      </w:r>
      <w:proofErr w:type="gramEnd"/>
      <w:r>
        <w:rPr>
          <w:rFonts w:ascii="Calibri" w:hAnsi="Calibri" w:cs="Calibri"/>
        </w:rPr>
        <w:t xml:space="preserve"> présentation du projet I.M.V.T.</w:t>
      </w:r>
    </w:p>
    <w:p w:rsidR="000B72B4" w:rsidRPr="0042765D" w:rsidRDefault="000B72B4" w:rsidP="000B72B4">
      <w:pPr>
        <w:pStyle w:val="Standard"/>
        <w:numPr>
          <w:ilvl w:val="0"/>
          <w:numId w:val="8"/>
        </w:numPr>
        <w:autoSpaceDE w:val="0"/>
        <w:spacing w:after="0" w:line="240" w:lineRule="auto"/>
        <w:jc w:val="both"/>
        <w:rPr>
          <w:rFonts w:ascii="Calibri" w:hAnsi="Calibri" w:cs="Calibri"/>
        </w:rPr>
      </w:pPr>
      <w:proofErr w:type="gramStart"/>
      <w:r>
        <w:rPr>
          <w:rFonts w:ascii="Calibri" w:hAnsi="Calibri" w:cs="Calibri"/>
        </w:rPr>
        <w:t>les</w:t>
      </w:r>
      <w:proofErr w:type="gramEnd"/>
      <w:r>
        <w:rPr>
          <w:rFonts w:ascii="Calibri" w:hAnsi="Calibri" w:cs="Calibri"/>
        </w:rPr>
        <w:t xml:space="preserve"> plans de l’I.M.V.T.</w:t>
      </w:r>
    </w:p>
    <w:p w:rsidR="002F37FC" w:rsidRPr="00071B8B" w:rsidRDefault="002F37FC" w:rsidP="000B72B4">
      <w:pPr>
        <w:pStyle w:val="Standard"/>
        <w:autoSpaceDE w:val="0"/>
        <w:spacing w:after="0" w:line="240" w:lineRule="auto"/>
        <w:ind w:left="1065"/>
        <w:jc w:val="both"/>
        <w:rPr>
          <w:rFonts w:asciiTheme="minorHAnsi" w:hAnsiTheme="minorHAnsi" w:cstheme="minorHAnsi"/>
        </w:rPr>
      </w:pPr>
    </w:p>
    <w:p w:rsidR="009B1CD0" w:rsidRDefault="009B1CD0" w:rsidP="00710FD6">
      <w:pPr>
        <w:tabs>
          <w:tab w:val="left" w:pos="851"/>
        </w:tabs>
        <w:jc w:val="both"/>
        <w:rPr>
          <w:rFonts w:ascii="Arial" w:hAnsi="Arial" w:cs="Arial"/>
        </w:rPr>
      </w:pPr>
    </w:p>
    <w:p w:rsidR="009B1CD0" w:rsidRDefault="009B1CD0" w:rsidP="00E47798">
      <w:pPr>
        <w:tabs>
          <w:tab w:val="left" w:pos="851"/>
        </w:tabs>
        <w:jc w:val="both"/>
        <w:rPr>
          <w:rFonts w:ascii="Arial" w:hAnsi="Arial" w:cs="Arial"/>
        </w:rPr>
      </w:pPr>
      <w:r>
        <w:rPr>
          <w:rFonts w:ascii="Arial" w:hAnsi="Arial" w:cs="Arial"/>
        </w:rPr>
        <w:t>et conformément à leurs clauses,</w:t>
      </w:r>
    </w:p>
    <w:p w:rsidR="009B1CD0" w:rsidRDefault="009B1CD0" w:rsidP="0083205E">
      <w:pPr>
        <w:tabs>
          <w:tab w:val="left" w:pos="851"/>
        </w:tabs>
        <w:jc w:val="both"/>
        <w:rPr>
          <w:rFonts w:ascii="Arial" w:hAnsi="Arial" w:cs="Arial"/>
        </w:rPr>
      </w:pPr>
    </w:p>
    <w:p w:rsidR="009B1CD0" w:rsidRDefault="007D7A65" w:rsidP="006B5057">
      <w:pPr>
        <w:tabs>
          <w:tab w:val="left" w:pos="851"/>
        </w:tabs>
        <w:ind w:left="851"/>
        <w:jc w:val="both"/>
        <w:rPr>
          <w:rFonts w:ascii="Arial" w:hAnsi="Arial" w:cs="Arial"/>
        </w:rPr>
      </w:pPr>
      <w:r>
        <w:fldChar w:fldCharType="begin">
          <w:ffData>
            <w:name w:val=""/>
            <w:enabled/>
            <w:calcOnExit w:val="0"/>
            <w:checkBox>
              <w:size w:val="20"/>
              <w:default w:val="0"/>
            </w:checkBox>
          </w:ffData>
        </w:fldChar>
      </w:r>
      <w:r>
        <w:instrText xml:space="preserve"> FORMCHECKBOX </w:instrText>
      </w:r>
      <w:r w:rsidR="000B72B4">
        <w:fldChar w:fldCharType="separate"/>
      </w:r>
      <w:r>
        <w:fldChar w:fldCharType="end"/>
      </w:r>
      <w:r w:rsidR="009B1CD0">
        <w:rPr>
          <w:rFonts w:ascii="Arial" w:hAnsi="Arial" w:cs="Arial"/>
        </w:rPr>
        <w:t xml:space="preserve"> </w:t>
      </w:r>
      <w:r w:rsidR="00D90A00">
        <w:rPr>
          <w:rFonts w:ascii="Arial" w:hAnsi="Arial" w:cs="Arial"/>
        </w:rPr>
        <w:t xml:space="preserve">le </w:t>
      </w:r>
      <w:r w:rsidR="009B1CD0">
        <w:rPr>
          <w:rFonts w:ascii="Arial" w:hAnsi="Arial" w:cs="Arial"/>
        </w:rPr>
        <w:t>signataire</w:t>
      </w:r>
    </w:p>
    <w:p w:rsidR="009B1CD0" w:rsidRDefault="009B1CD0" w:rsidP="0083205E">
      <w:pPr>
        <w:tabs>
          <w:tab w:val="left" w:pos="851"/>
        </w:tabs>
        <w:jc w:val="both"/>
        <w:rPr>
          <w:rFonts w:ascii="Arial" w:hAnsi="Arial" w:cs="Arial"/>
        </w:rPr>
      </w:pPr>
    </w:p>
    <w:p w:rsidR="009B1CD0" w:rsidRDefault="007D7A65" w:rsidP="0083205E">
      <w:pPr>
        <w:tabs>
          <w:tab w:val="left" w:pos="851"/>
        </w:tabs>
        <w:spacing w:before="120"/>
        <w:ind w:left="1701"/>
        <w:jc w:val="both"/>
        <w:rPr>
          <w:rFonts w:ascii="Arial" w:hAnsi="Arial" w:cs="Arial"/>
          <w:i/>
          <w:sz w:val="18"/>
          <w:szCs w:val="18"/>
        </w:rPr>
      </w:pPr>
      <w:r>
        <w:fldChar w:fldCharType="begin">
          <w:ffData>
            <w:name w:val=""/>
            <w:enabled/>
            <w:calcOnExit w:val="0"/>
            <w:checkBox>
              <w:size w:val="20"/>
              <w:default w:val="0"/>
            </w:checkBox>
          </w:ffData>
        </w:fldChar>
      </w:r>
      <w:r>
        <w:instrText xml:space="preserve"> FORMCHECKBOX </w:instrText>
      </w:r>
      <w:r w:rsidR="000B72B4">
        <w:fldChar w:fldCharType="separate"/>
      </w:r>
      <w:r>
        <w:fldChar w:fldCharType="end"/>
      </w:r>
      <w:r w:rsidR="009B1CD0">
        <w:rPr>
          <w:rFonts w:ascii="Arial" w:hAnsi="Arial" w:cs="Arial"/>
        </w:rPr>
        <w:t xml:space="preserve"> s’engage, sur la base de son offre et pour son propre compte ;</w:t>
      </w:r>
    </w:p>
    <w:p w:rsidR="009B1CD0" w:rsidRDefault="009B1CD0" w:rsidP="00934503">
      <w:pPr>
        <w:pStyle w:val="En-tte"/>
        <w:tabs>
          <w:tab w:val="clear" w:pos="4536"/>
          <w:tab w:val="clear" w:pos="9072"/>
          <w:tab w:val="left" w:pos="851"/>
        </w:tabs>
        <w:jc w:val="both"/>
        <w:rPr>
          <w:rFonts w:ascii="Arial" w:hAnsi="Arial" w:cs="Arial"/>
        </w:rPr>
      </w:pPr>
      <w:r>
        <w:rPr>
          <w:rFonts w:ascii="Arial" w:hAnsi="Arial" w:cs="Arial"/>
          <w:i/>
          <w:sz w:val="18"/>
          <w:szCs w:val="18"/>
        </w:rPr>
        <w:t xml:space="preserve">[Indiquer le nom commercial et la dénomination sociale du </w:t>
      </w:r>
      <w:r w:rsidR="00F92811">
        <w:rPr>
          <w:rFonts w:ascii="Arial" w:hAnsi="Arial" w:cs="Arial"/>
          <w:i/>
          <w:sz w:val="18"/>
          <w:szCs w:val="18"/>
        </w:rPr>
        <w:t>soumissionnaire</w:t>
      </w:r>
      <w:r>
        <w:rPr>
          <w:rFonts w:ascii="Arial" w:hAnsi="Arial" w:cs="Arial"/>
          <w:i/>
          <w:sz w:val="18"/>
          <w:szCs w:val="18"/>
        </w:rPr>
        <w:t>, les adresses de son établissement et de son siège social (si elle est différente de celle de l’établissement), son adresse électronique, ses numéros de téléphone et de télécopie et son numéro SIRET.]</w:t>
      </w:r>
    </w:p>
    <w:p w:rsidR="009B1CD0" w:rsidRDefault="009B1CD0" w:rsidP="009B45B9">
      <w:pPr>
        <w:tabs>
          <w:tab w:val="left" w:pos="851"/>
        </w:tabs>
        <w:jc w:val="both"/>
        <w:rPr>
          <w:rFonts w:ascii="Arial" w:hAnsi="Arial" w:cs="Arial"/>
        </w:rPr>
      </w:pPr>
    </w:p>
    <w:p w:rsidR="009B1CD0" w:rsidRDefault="007D7A65" w:rsidP="009B45B9">
      <w:pPr>
        <w:tabs>
          <w:tab w:val="left" w:pos="851"/>
        </w:tabs>
        <w:ind w:left="1701"/>
        <w:jc w:val="both"/>
        <w:rPr>
          <w:rFonts w:ascii="Arial" w:hAnsi="Arial" w:cs="Arial"/>
          <w:i/>
          <w:sz w:val="18"/>
          <w:szCs w:val="18"/>
        </w:rPr>
      </w:pPr>
      <w:r>
        <w:fldChar w:fldCharType="begin">
          <w:ffData>
            <w:name w:val=""/>
            <w:enabled/>
            <w:calcOnExit w:val="0"/>
            <w:checkBox>
              <w:size w:val="20"/>
              <w:default w:val="0"/>
            </w:checkBox>
          </w:ffData>
        </w:fldChar>
      </w:r>
      <w:r>
        <w:instrText xml:space="preserve"> FORMCHECKBOX </w:instrText>
      </w:r>
      <w:r w:rsidR="000B72B4">
        <w:fldChar w:fldCharType="separate"/>
      </w:r>
      <w:r>
        <w:fldChar w:fldCharType="end"/>
      </w:r>
      <w:r w:rsidR="009B1CD0">
        <w:rPr>
          <w:rFonts w:ascii="Arial" w:hAnsi="Arial" w:cs="Arial"/>
        </w:rPr>
        <w:t xml:space="preserve"> engage la société ……………………… sur la base de son offre ;</w:t>
      </w:r>
    </w:p>
    <w:p w:rsidR="009B1CD0" w:rsidRDefault="009B1CD0" w:rsidP="009B45B9">
      <w:pPr>
        <w:pStyle w:val="En-tte"/>
        <w:tabs>
          <w:tab w:val="clear" w:pos="4536"/>
          <w:tab w:val="clear" w:pos="9072"/>
          <w:tab w:val="left" w:pos="851"/>
        </w:tabs>
        <w:jc w:val="both"/>
        <w:rPr>
          <w:rFonts w:ascii="Arial" w:hAnsi="Arial" w:cs="Arial"/>
        </w:rPr>
      </w:pPr>
      <w:r>
        <w:rPr>
          <w:rFonts w:ascii="Arial" w:hAnsi="Arial" w:cs="Arial"/>
          <w:i/>
          <w:sz w:val="18"/>
          <w:szCs w:val="18"/>
        </w:rPr>
        <w:t xml:space="preserve">[Indiquer le nom commercial et la dénomination sociale du </w:t>
      </w:r>
      <w:r w:rsidR="00F92811">
        <w:rPr>
          <w:rFonts w:ascii="Arial" w:hAnsi="Arial" w:cs="Arial"/>
          <w:i/>
          <w:sz w:val="18"/>
          <w:szCs w:val="18"/>
        </w:rPr>
        <w:t>soumissionnaire</w:t>
      </w:r>
      <w:r>
        <w:rPr>
          <w:rFonts w:ascii="Arial" w:hAnsi="Arial" w:cs="Arial"/>
          <w:i/>
          <w:sz w:val="18"/>
          <w:szCs w:val="18"/>
        </w:rPr>
        <w:t>, les adresses de son établissement et de son siège social (si elle est différente de celle de l’établissement), son adresse électronique, ses numéros de téléphone et de télécopie et son numéro SIRET.]</w:t>
      </w:r>
    </w:p>
    <w:p w:rsidR="009B1CD0" w:rsidRDefault="009B1CD0" w:rsidP="009B45B9">
      <w:pPr>
        <w:tabs>
          <w:tab w:val="left" w:pos="851"/>
        </w:tabs>
        <w:jc w:val="both"/>
        <w:rPr>
          <w:rFonts w:ascii="Arial" w:hAnsi="Arial" w:cs="Arial"/>
        </w:rPr>
      </w:pPr>
    </w:p>
    <w:p w:rsidR="009B1CD0" w:rsidRDefault="009B1CD0" w:rsidP="009B45B9">
      <w:pPr>
        <w:tabs>
          <w:tab w:val="left" w:pos="851"/>
        </w:tabs>
        <w:jc w:val="both"/>
        <w:rPr>
          <w:rFonts w:ascii="Arial" w:hAnsi="Arial" w:cs="Arial"/>
        </w:rPr>
      </w:pPr>
    </w:p>
    <w:p w:rsidR="009B1CD0" w:rsidRDefault="007D7A65" w:rsidP="006B5057">
      <w:pPr>
        <w:tabs>
          <w:tab w:val="left" w:pos="851"/>
        </w:tabs>
        <w:ind w:left="851"/>
        <w:jc w:val="both"/>
        <w:rPr>
          <w:rFonts w:ascii="Arial" w:hAnsi="Arial" w:cs="Arial"/>
          <w:i/>
          <w:sz w:val="18"/>
          <w:szCs w:val="18"/>
        </w:rPr>
      </w:pPr>
      <w:r>
        <w:fldChar w:fldCharType="begin">
          <w:ffData>
            <w:name w:val=""/>
            <w:enabled/>
            <w:calcOnExit w:val="0"/>
            <w:checkBox>
              <w:size w:val="20"/>
              <w:default w:val="0"/>
            </w:checkBox>
          </w:ffData>
        </w:fldChar>
      </w:r>
      <w:r>
        <w:instrText xml:space="preserve"> FORMCHECKBOX </w:instrText>
      </w:r>
      <w:r w:rsidR="000B72B4">
        <w:fldChar w:fldCharType="separate"/>
      </w:r>
      <w:r>
        <w:fldChar w:fldCharType="end"/>
      </w:r>
      <w:r w:rsidR="009B1CD0">
        <w:rPr>
          <w:rFonts w:ascii="Arial" w:hAnsi="Arial" w:cs="Arial"/>
        </w:rPr>
        <w:t xml:space="preserve"> </w:t>
      </w:r>
      <w:r w:rsidR="00D90A00">
        <w:rPr>
          <w:rFonts w:ascii="Arial" w:hAnsi="Arial" w:cs="Arial"/>
        </w:rPr>
        <w:t>l</w:t>
      </w:r>
      <w:r w:rsidR="009B1CD0">
        <w:rPr>
          <w:rFonts w:ascii="Arial" w:hAnsi="Arial" w:cs="Arial"/>
        </w:rPr>
        <w:t>’ensemble des membres du groupement s’engagent, sur la base de l’offre du groupement ;</w:t>
      </w:r>
    </w:p>
    <w:p w:rsidR="009B1CD0" w:rsidRDefault="009B1CD0" w:rsidP="009B45B9">
      <w:pPr>
        <w:tabs>
          <w:tab w:val="left" w:pos="851"/>
        </w:tabs>
        <w:jc w:val="both"/>
        <w:rPr>
          <w:rFonts w:ascii="Arial" w:hAnsi="Arial" w:cs="Arial"/>
        </w:rPr>
      </w:pPr>
      <w:r>
        <w:rPr>
          <w:rFonts w:ascii="Arial" w:hAnsi="Arial" w:cs="Arial"/>
          <w:i/>
          <w:sz w:val="18"/>
          <w:szCs w:val="18"/>
        </w:rPr>
        <w:t>[Indiquer le nom commercial et la dénomination sociale de chaque membre du groupement, les adresses de son établissement et de son siège social (si elle est différente de celle de l’établissement), son adresse électronique, ses numéros de téléphone et de télécopie et son numéro SIRET.</w:t>
      </w:r>
      <w:r>
        <w:rPr>
          <w:rFonts w:ascii="Arial" w:hAnsi="Arial" w:cs="Arial"/>
          <w:i/>
          <w:iCs/>
          <w:sz w:val="18"/>
          <w:szCs w:val="18"/>
        </w:rPr>
        <w:t>]</w:t>
      </w:r>
    </w:p>
    <w:p w:rsidR="009B1CD0" w:rsidRDefault="009B1CD0" w:rsidP="009B45B9">
      <w:pPr>
        <w:pStyle w:val="fcase1ertab"/>
        <w:tabs>
          <w:tab w:val="left" w:pos="851"/>
        </w:tabs>
        <w:ind w:left="0" w:firstLine="0"/>
        <w:rPr>
          <w:rFonts w:ascii="Arial" w:hAnsi="Arial" w:cs="Arial"/>
        </w:rPr>
      </w:pPr>
    </w:p>
    <w:p w:rsidR="00C91D38" w:rsidRDefault="009B1CD0" w:rsidP="00FA7253">
      <w:pPr>
        <w:pStyle w:val="fcase1ertab"/>
        <w:tabs>
          <w:tab w:val="clear" w:pos="426"/>
          <w:tab w:val="left" w:pos="851"/>
        </w:tabs>
        <w:spacing w:before="120"/>
        <w:rPr>
          <w:rFonts w:ascii="Arial" w:hAnsi="Arial" w:cs="Arial"/>
        </w:rPr>
      </w:pPr>
      <w:r>
        <w:rPr>
          <w:rFonts w:ascii="Arial" w:hAnsi="Arial" w:cs="Arial"/>
        </w:rPr>
        <w:t>à exécuter les prestations demandées aux prix indiqués dans l’annexe financière jointe au présent document</w:t>
      </w:r>
    </w:p>
    <w:p w:rsidR="009B1CD0" w:rsidRDefault="009B1CD0" w:rsidP="00FA7253">
      <w:pPr>
        <w:pStyle w:val="fcase1ertab"/>
        <w:rPr>
          <w:rFonts w:ascii="Arial" w:hAnsi="Arial" w:cs="Arial"/>
        </w:rPr>
      </w:pPr>
    </w:p>
    <w:p w:rsidR="009B1CD0" w:rsidRDefault="009B1CD0" w:rsidP="009B45B9">
      <w:pPr>
        <w:tabs>
          <w:tab w:val="left" w:pos="851"/>
          <w:tab w:val="left" w:pos="6237"/>
        </w:tabs>
        <w:rPr>
          <w:rFonts w:ascii="Arial" w:hAnsi="Arial" w:cs="Arial"/>
          <w:b/>
          <w:iCs/>
          <w:sz w:val="22"/>
          <w:szCs w:val="22"/>
        </w:rPr>
      </w:pPr>
      <w:r>
        <w:rPr>
          <w:rFonts w:ascii="Arial" w:hAnsi="Arial" w:cs="Arial"/>
          <w:b/>
          <w:sz w:val="22"/>
          <w:szCs w:val="22"/>
        </w:rPr>
        <w:t xml:space="preserve">B2 </w:t>
      </w:r>
      <w:r w:rsidR="0021797C">
        <w:rPr>
          <w:rFonts w:ascii="Arial" w:hAnsi="Arial" w:cs="Arial"/>
          <w:b/>
          <w:sz w:val="22"/>
          <w:szCs w:val="22"/>
        </w:rPr>
        <w:t>–</w:t>
      </w:r>
      <w:r>
        <w:rPr>
          <w:rFonts w:ascii="Arial" w:hAnsi="Arial" w:cs="Arial"/>
          <w:b/>
          <w:sz w:val="22"/>
          <w:szCs w:val="22"/>
        </w:rPr>
        <w:t xml:space="preserve"> </w:t>
      </w:r>
      <w:r w:rsidR="0021797C">
        <w:rPr>
          <w:rFonts w:ascii="Arial" w:hAnsi="Arial" w:cs="Arial"/>
          <w:b/>
          <w:sz w:val="22"/>
          <w:szCs w:val="22"/>
        </w:rPr>
        <w:t>Nature du groupement et</w:t>
      </w:r>
      <w:r w:rsidR="00036500">
        <w:rPr>
          <w:rFonts w:ascii="Arial" w:hAnsi="Arial" w:cs="Arial"/>
          <w:b/>
          <w:sz w:val="22"/>
          <w:szCs w:val="22"/>
        </w:rPr>
        <w:t>,</w:t>
      </w:r>
      <w:r w:rsidR="0021797C">
        <w:rPr>
          <w:rFonts w:ascii="Arial" w:hAnsi="Arial" w:cs="Arial"/>
          <w:b/>
          <w:sz w:val="22"/>
          <w:szCs w:val="22"/>
        </w:rPr>
        <w:t xml:space="preserve"> </w:t>
      </w:r>
      <w:r w:rsidR="00036500">
        <w:rPr>
          <w:rFonts w:ascii="Arial" w:hAnsi="Arial" w:cs="Arial"/>
          <w:b/>
          <w:sz w:val="22"/>
          <w:szCs w:val="22"/>
        </w:rPr>
        <w:t>en cas de groupement conjoint,</w:t>
      </w:r>
      <w:r w:rsidR="00036500" w:rsidDel="0021797C">
        <w:rPr>
          <w:rFonts w:ascii="Arial" w:hAnsi="Arial" w:cs="Arial"/>
          <w:b/>
          <w:sz w:val="22"/>
          <w:szCs w:val="22"/>
        </w:rPr>
        <w:t xml:space="preserve"> </w:t>
      </w:r>
      <w:r w:rsidR="0021797C">
        <w:rPr>
          <w:rFonts w:ascii="Arial" w:hAnsi="Arial" w:cs="Arial"/>
          <w:b/>
          <w:sz w:val="22"/>
          <w:szCs w:val="22"/>
        </w:rPr>
        <w:t>r</w:t>
      </w:r>
      <w:r>
        <w:rPr>
          <w:rFonts w:ascii="Arial" w:hAnsi="Arial" w:cs="Arial"/>
          <w:b/>
          <w:sz w:val="22"/>
          <w:szCs w:val="22"/>
        </w:rPr>
        <w:t>épartition des prestations</w:t>
      </w:r>
    </w:p>
    <w:p w:rsidR="00354C04" w:rsidRDefault="00354C04" w:rsidP="009B45B9">
      <w:pPr>
        <w:pStyle w:val="fcase1ertab"/>
        <w:tabs>
          <w:tab w:val="left" w:pos="851"/>
        </w:tabs>
        <w:rPr>
          <w:rFonts w:ascii="Arial" w:hAnsi="Arial" w:cs="Arial"/>
        </w:rPr>
      </w:pPr>
      <w:r>
        <w:rPr>
          <w:rFonts w:ascii="Arial" w:hAnsi="Arial" w:cs="Arial"/>
          <w:i/>
          <w:iCs/>
          <w:sz w:val="18"/>
          <w:szCs w:val="18"/>
        </w:rPr>
        <w:t>(</w:t>
      </w:r>
      <w:r w:rsidR="00840934">
        <w:rPr>
          <w:rFonts w:ascii="Arial" w:hAnsi="Arial" w:cs="Arial"/>
          <w:i/>
          <w:iCs/>
          <w:sz w:val="18"/>
          <w:szCs w:val="18"/>
        </w:rPr>
        <w:t>En</w:t>
      </w:r>
      <w:r>
        <w:rPr>
          <w:rFonts w:ascii="Arial" w:hAnsi="Arial" w:cs="Arial"/>
          <w:i/>
          <w:iCs/>
          <w:sz w:val="18"/>
          <w:szCs w:val="18"/>
        </w:rPr>
        <w:t xml:space="preserve"> cas de groupement d’opérateurs économiques.)</w:t>
      </w:r>
    </w:p>
    <w:p w:rsidR="00036500" w:rsidRDefault="00036500" w:rsidP="009B45B9">
      <w:pPr>
        <w:tabs>
          <w:tab w:val="left" w:pos="851"/>
          <w:tab w:val="left" w:pos="6237"/>
        </w:tabs>
        <w:rPr>
          <w:rFonts w:ascii="Arial" w:hAnsi="Arial" w:cs="Arial"/>
          <w:i/>
          <w:iCs/>
          <w:sz w:val="18"/>
          <w:szCs w:val="18"/>
        </w:rPr>
      </w:pPr>
    </w:p>
    <w:p w:rsidR="0021797C" w:rsidRDefault="0021797C" w:rsidP="009B45B9">
      <w:pPr>
        <w:pStyle w:val="fcase1ertab"/>
        <w:tabs>
          <w:tab w:val="left" w:pos="851"/>
        </w:tabs>
        <w:ind w:left="0" w:firstLine="0"/>
        <w:rPr>
          <w:rFonts w:ascii="Arial" w:hAnsi="Arial" w:cs="Arial"/>
        </w:rPr>
      </w:pPr>
      <w:r>
        <w:rPr>
          <w:rFonts w:ascii="Arial" w:hAnsi="Arial" w:cs="Arial"/>
        </w:rPr>
        <w:t xml:space="preserve">Pour l’exécution du marché </w:t>
      </w:r>
      <w:r w:rsidR="00D90A00">
        <w:rPr>
          <w:rFonts w:ascii="Arial" w:hAnsi="Arial" w:cs="Arial"/>
        </w:rPr>
        <w:t>public</w:t>
      </w:r>
      <w:r>
        <w:rPr>
          <w:rFonts w:ascii="Arial" w:hAnsi="Arial" w:cs="Arial"/>
        </w:rPr>
        <w:t xml:space="preserve">, le groupement </w:t>
      </w:r>
      <w:r w:rsidR="00036500">
        <w:rPr>
          <w:rFonts w:ascii="Arial" w:hAnsi="Arial" w:cs="Arial"/>
        </w:rPr>
        <w:t>d’opérateurs économiques est</w:t>
      </w:r>
      <w:r>
        <w:rPr>
          <w:rFonts w:ascii="Arial" w:hAnsi="Arial" w:cs="Arial"/>
        </w:rPr>
        <w:t> :</w:t>
      </w:r>
    </w:p>
    <w:p w:rsidR="00036500" w:rsidRDefault="00036500" w:rsidP="009B45B9">
      <w:pPr>
        <w:pStyle w:val="fcase1ertab"/>
        <w:tabs>
          <w:tab w:val="left" w:pos="851"/>
        </w:tabs>
        <w:rPr>
          <w:rFonts w:ascii="Arial" w:hAnsi="Arial" w:cs="Arial"/>
        </w:rPr>
      </w:pPr>
      <w:r>
        <w:rPr>
          <w:rFonts w:ascii="Arial" w:hAnsi="Arial" w:cs="Arial"/>
          <w:i/>
          <w:iCs/>
          <w:sz w:val="18"/>
          <w:szCs w:val="18"/>
        </w:rPr>
        <w:t>(Cocher la case correspondante.)</w:t>
      </w:r>
    </w:p>
    <w:p w:rsidR="00354C04" w:rsidRDefault="00354C04" w:rsidP="009B45B9">
      <w:pPr>
        <w:pStyle w:val="fcase1ertab"/>
        <w:tabs>
          <w:tab w:val="clear" w:pos="426"/>
          <w:tab w:val="left" w:pos="851"/>
        </w:tabs>
        <w:spacing w:before="120"/>
        <w:ind w:left="0" w:firstLine="851"/>
        <w:rPr>
          <w:rFonts w:ascii="Arial" w:hAnsi="Arial" w:cs="Arial"/>
        </w:rPr>
      </w:pPr>
      <w:r>
        <w:fldChar w:fldCharType="begin">
          <w:ffData>
            <w:name w:val=""/>
            <w:enabled/>
            <w:calcOnExit w:val="0"/>
            <w:checkBox>
              <w:size w:val="20"/>
              <w:default w:val="0"/>
            </w:checkBox>
          </w:ffData>
        </w:fldChar>
      </w:r>
      <w:r>
        <w:instrText xml:space="preserve"> FORMCHECKBOX </w:instrText>
      </w:r>
      <w:r w:rsidR="000B72B4">
        <w:fldChar w:fldCharType="separate"/>
      </w:r>
      <w:r>
        <w:fldChar w:fldCharType="end"/>
      </w:r>
      <w:r>
        <w:rPr>
          <w:rFonts w:ascii="Arial" w:hAnsi="Arial" w:cs="Arial"/>
          <w:i/>
          <w:iCs/>
        </w:rPr>
        <w:t xml:space="preserve"> </w:t>
      </w:r>
      <w:r>
        <w:rPr>
          <w:rFonts w:ascii="Arial" w:hAnsi="Arial" w:cs="Arial"/>
        </w:rPr>
        <w:t>conjoint</w:t>
      </w:r>
      <w:r>
        <w:rPr>
          <w:rFonts w:ascii="Arial" w:hAnsi="Arial" w:cs="Arial"/>
        </w:rPr>
        <w:tab/>
      </w:r>
      <w:r>
        <w:rPr>
          <w:rFonts w:ascii="Arial" w:hAnsi="Arial" w:cs="Arial"/>
        </w:rPr>
        <w:tab/>
        <w:t>OU</w:t>
      </w:r>
      <w:r>
        <w:rPr>
          <w:rFonts w:ascii="Arial" w:hAnsi="Arial" w:cs="Arial"/>
        </w:rPr>
        <w:tab/>
      </w:r>
      <w:r>
        <w:rPr>
          <w:rFonts w:ascii="Arial" w:hAnsi="Arial" w:cs="Arial"/>
        </w:rPr>
        <w:tab/>
      </w:r>
      <w:r>
        <w:fldChar w:fldCharType="begin">
          <w:ffData>
            <w:name w:val=""/>
            <w:enabled/>
            <w:calcOnExit w:val="0"/>
            <w:checkBox>
              <w:size w:val="20"/>
              <w:default w:val="0"/>
            </w:checkBox>
          </w:ffData>
        </w:fldChar>
      </w:r>
      <w:r>
        <w:instrText xml:space="preserve"> FORMCHECKBOX </w:instrText>
      </w:r>
      <w:r w:rsidR="000B72B4">
        <w:fldChar w:fldCharType="separate"/>
      </w:r>
      <w:r>
        <w:fldChar w:fldCharType="end"/>
      </w:r>
      <w:r>
        <w:rPr>
          <w:rFonts w:ascii="Arial" w:hAnsi="Arial" w:cs="Arial"/>
          <w:iCs/>
        </w:rPr>
        <w:t xml:space="preserve"> </w:t>
      </w:r>
      <w:r>
        <w:rPr>
          <w:rFonts w:ascii="Arial" w:hAnsi="Arial" w:cs="Arial"/>
        </w:rPr>
        <w:t>solidaire</w:t>
      </w:r>
    </w:p>
    <w:p w:rsidR="009B1CD0" w:rsidRDefault="009B1CD0" w:rsidP="006C4338">
      <w:pPr>
        <w:tabs>
          <w:tab w:val="left" w:pos="851"/>
        </w:tabs>
        <w:spacing w:before="120"/>
        <w:jc w:val="both"/>
        <w:rPr>
          <w:rFonts w:ascii="Arial" w:hAnsi="Arial" w:cs="Arial"/>
          <w:b/>
          <w:bCs/>
        </w:rPr>
      </w:pPr>
      <w:r>
        <w:rPr>
          <w:rFonts w:ascii="Arial" w:hAnsi="Arial" w:cs="Arial"/>
          <w:i/>
          <w:iCs/>
          <w:sz w:val="18"/>
          <w:szCs w:val="18"/>
        </w:rPr>
        <w:t>(Les membres du groupement conjoint indiquent dans le tableau ci-dessous la répartition des prestations que chacun d’entre eux s’engage à réaliser.)</w:t>
      </w:r>
    </w:p>
    <w:tbl>
      <w:tblPr>
        <w:tblW w:w="0" w:type="auto"/>
        <w:tblInd w:w="-40" w:type="dxa"/>
        <w:tblLayout w:type="fixed"/>
        <w:tblLook w:val="0000" w:firstRow="0" w:lastRow="0" w:firstColumn="0" w:lastColumn="0" w:noHBand="0" w:noVBand="0"/>
      </w:tblPr>
      <w:tblGrid>
        <w:gridCol w:w="4503"/>
        <w:gridCol w:w="3685"/>
        <w:gridCol w:w="2348"/>
      </w:tblGrid>
      <w:tr w:rsidR="009B1CD0">
        <w:trPr>
          <w:trHeight w:val="567"/>
        </w:trPr>
        <w:tc>
          <w:tcPr>
            <w:tcW w:w="4503" w:type="dxa"/>
            <w:vMerge w:val="restart"/>
            <w:tcBorders>
              <w:top w:val="single" w:sz="4" w:space="0" w:color="000000"/>
              <w:left w:val="single" w:sz="4" w:space="0" w:color="000000"/>
              <w:bottom w:val="single" w:sz="4" w:space="0" w:color="000000"/>
            </w:tcBorders>
            <w:shd w:val="clear" w:color="auto" w:fill="auto"/>
            <w:vAlign w:val="center"/>
          </w:tcPr>
          <w:p w:rsidR="009B1CD0" w:rsidRDefault="009B1CD0" w:rsidP="006F3DF9">
            <w:pPr>
              <w:tabs>
                <w:tab w:val="left" w:pos="851"/>
              </w:tabs>
              <w:jc w:val="center"/>
              <w:rPr>
                <w:rFonts w:ascii="Arial" w:hAnsi="Arial" w:cs="Arial"/>
                <w:b/>
              </w:rPr>
            </w:pPr>
            <w:r>
              <w:rPr>
                <w:rFonts w:ascii="Arial" w:hAnsi="Arial" w:cs="Arial"/>
                <w:b/>
              </w:rPr>
              <w:t xml:space="preserve">Désignation des membres </w:t>
            </w:r>
          </w:p>
          <w:p w:rsidR="009B1CD0" w:rsidRDefault="009B1CD0" w:rsidP="005846FB">
            <w:pPr>
              <w:tabs>
                <w:tab w:val="left" w:pos="851"/>
              </w:tabs>
              <w:jc w:val="center"/>
              <w:rPr>
                <w:b/>
              </w:rPr>
            </w:pPr>
            <w:r>
              <w:rPr>
                <w:rFonts w:ascii="Arial" w:hAnsi="Arial" w:cs="Arial"/>
                <w:b/>
              </w:rPr>
              <w:t>du groupement conjoint</w:t>
            </w:r>
          </w:p>
        </w:tc>
        <w:tc>
          <w:tcPr>
            <w:tcW w:w="6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CD0" w:rsidRDefault="009B1CD0" w:rsidP="005846FB">
            <w:pPr>
              <w:pStyle w:val="Titre5"/>
              <w:tabs>
                <w:tab w:val="left" w:pos="851"/>
              </w:tabs>
              <w:ind w:left="0" w:hanging="1008"/>
              <w:jc w:val="center"/>
              <w:rPr>
                <w:b/>
                <w:i w:val="0"/>
                <w:sz w:val="20"/>
              </w:rPr>
            </w:pPr>
            <w:r>
              <w:rPr>
                <w:b/>
                <w:i w:val="0"/>
                <w:sz w:val="20"/>
              </w:rPr>
              <w:t>Prestations exécutées par les membres</w:t>
            </w:r>
          </w:p>
          <w:p w:rsidR="009B1CD0" w:rsidRDefault="009B1CD0" w:rsidP="005846FB">
            <w:pPr>
              <w:pStyle w:val="Titre5"/>
              <w:tabs>
                <w:tab w:val="left" w:pos="851"/>
              </w:tabs>
              <w:ind w:left="0" w:hanging="1008"/>
              <w:jc w:val="center"/>
              <w:rPr>
                <w:b/>
              </w:rPr>
            </w:pPr>
            <w:r>
              <w:rPr>
                <w:b/>
                <w:i w:val="0"/>
                <w:sz w:val="20"/>
              </w:rPr>
              <w:t>du groupement conjoint</w:t>
            </w:r>
          </w:p>
        </w:tc>
      </w:tr>
      <w:tr w:rsidR="009B1CD0">
        <w:trPr>
          <w:trHeight w:val="567"/>
        </w:trPr>
        <w:tc>
          <w:tcPr>
            <w:tcW w:w="4503" w:type="dxa"/>
            <w:vMerge/>
            <w:tcBorders>
              <w:top w:val="single" w:sz="4" w:space="0" w:color="000000"/>
              <w:left w:val="single" w:sz="4" w:space="0" w:color="000000"/>
              <w:bottom w:val="single" w:sz="4" w:space="0" w:color="000000"/>
            </w:tcBorders>
            <w:shd w:val="clear" w:color="auto" w:fill="FFFFFF"/>
            <w:vAlign w:val="center"/>
          </w:tcPr>
          <w:p w:rsidR="009B1CD0" w:rsidRDefault="009B1CD0" w:rsidP="009B45B9">
            <w:pPr>
              <w:tabs>
                <w:tab w:val="left" w:pos="851"/>
              </w:tabs>
              <w:snapToGrid w:val="0"/>
              <w:jc w:val="center"/>
              <w:rPr>
                <w:rFonts w:ascii="Arial" w:hAnsi="Arial" w:cs="Arial"/>
                <w:b/>
              </w:rPr>
            </w:pPr>
          </w:p>
        </w:tc>
        <w:tc>
          <w:tcPr>
            <w:tcW w:w="3685" w:type="dxa"/>
            <w:tcBorders>
              <w:top w:val="single" w:sz="4" w:space="0" w:color="000000"/>
              <w:left w:val="single" w:sz="4" w:space="0" w:color="000000"/>
              <w:bottom w:val="single" w:sz="4" w:space="0" w:color="000000"/>
            </w:tcBorders>
            <w:shd w:val="clear" w:color="auto" w:fill="FFFFFF"/>
            <w:vAlign w:val="center"/>
          </w:tcPr>
          <w:p w:rsidR="009B1CD0" w:rsidRDefault="009B1CD0" w:rsidP="009B45B9">
            <w:pPr>
              <w:tabs>
                <w:tab w:val="left" w:pos="851"/>
              </w:tabs>
              <w:jc w:val="center"/>
              <w:rPr>
                <w:rFonts w:ascii="Arial" w:hAnsi="Arial" w:cs="Arial"/>
                <w:b/>
              </w:rPr>
            </w:pPr>
            <w:r>
              <w:rPr>
                <w:rFonts w:ascii="Arial" w:hAnsi="Arial" w:cs="Arial"/>
                <w:b/>
              </w:rPr>
              <w:t>Nature de la prestation</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CD0" w:rsidRDefault="009B1CD0" w:rsidP="009B45B9">
            <w:pPr>
              <w:tabs>
                <w:tab w:val="left" w:pos="851"/>
              </w:tabs>
              <w:jc w:val="center"/>
              <w:rPr>
                <w:rFonts w:ascii="Arial" w:hAnsi="Arial" w:cs="Arial"/>
                <w:b/>
              </w:rPr>
            </w:pPr>
            <w:r>
              <w:rPr>
                <w:rFonts w:ascii="Arial" w:hAnsi="Arial" w:cs="Arial"/>
                <w:b/>
              </w:rPr>
              <w:t xml:space="preserve">Montant HT </w:t>
            </w:r>
          </w:p>
          <w:p w:rsidR="009B1CD0" w:rsidRDefault="009B1CD0" w:rsidP="009B45B9">
            <w:pPr>
              <w:tabs>
                <w:tab w:val="left" w:pos="851"/>
              </w:tabs>
              <w:jc w:val="center"/>
              <w:rPr>
                <w:rFonts w:ascii="Arial" w:hAnsi="Arial" w:cs="Arial"/>
              </w:rPr>
            </w:pPr>
            <w:r>
              <w:rPr>
                <w:rFonts w:ascii="Arial" w:hAnsi="Arial" w:cs="Arial"/>
                <w:b/>
              </w:rPr>
              <w:t>de la prestation</w:t>
            </w:r>
          </w:p>
        </w:tc>
      </w:tr>
      <w:tr w:rsidR="009B1CD0">
        <w:trPr>
          <w:trHeight w:val="1021"/>
        </w:trPr>
        <w:tc>
          <w:tcPr>
            <w:tcW w:w="4503" w:type="dxa"/>
            <w:tcBorders>
              <w:top w:val="single" w:sz="4" w:space="0" w:color="000000"/>
              <w:left w:val="single" w:sz="4" w:space="0" w:color="000000"/>
            </w:tcBorders>
            <w:shd w:val="clear" w:color="auto" w:fill="CCFFFF"/>
          </w:tcPr>
          <w:p w:rsidR="009B1CD0" w:rsidRDefault="009B1CD0" w:rsidP="006C4338">
            <w:pPr>
              <w:tabs>
                <w:tab w:val="left" w:pos="851"/>
              </w:tabs>
              <w:snapToGrid w:val="0"/>
              <w:jc w:val="both"/>
              <w:rPr>
                <w:rFonts w:ascii="Arial" w:hAnsi="Arial" w:cs="Arial"/>
              </w:rPr>
            </w:pPr>
          </w:p>
        </w:tc>
        <w:tc>
          <w:tcPr>
            <w:tcW w:w="3685" w:type="dxa"/>
            <w:tcBorders>
              <w:top w:val="single" w:sz="4" w:space="0" w:color="000000"/>
              <w:left w:val="single" w:sz="4" w:space="0" w:color="000000"/>
            </w:tcBorders>
            <w:shd w:val="clear" w:color="auto" w:fill="CCFFFF"/>
          </w:tcPr>
          <w:p w:rsidR="009B1CD0" w:rsidRDefault="009B1CD0" w:rsidP="006C4338">
            <w:pPr>
              <w:tabs>
                <w:tab w:val="left" w:pos="851"/>
              </w:tabs>
              <w:snapToGrid w:val="0"/>
              <w:jc w:val="both"/>
              <w:rPr>
                <w:rFonts w:ascii="Arial" w:hAnsi="Arial" w:cs="Arial"/>
              </w:rPr>
            </w:pPr>
          </w:p>
        </w:tc>
        <w:tc>
          <w:tcPr>
            <w:tcW w:w="2348" w:type="dxa"/>
            <w:tcBorders>
              <w:top w:val="single" w:sz="4" w:space="0" w:color="000000"/>
              <w:left w:val="single" w:sz="4" w:space="0" w:color="000000"/>
              <w:right w:val="single" w:sz="4" w:space="0" w:color="000000"/>
            </w:tcBorders>
            <w:shd w:val="clear" w:color="auto" w:fill="CCFFFF"/>
          </w:tcPr>
          <w:p w:rsidR="009B1CD0" w:rsidRDefault="009B1CD0" w:rsidP="006F3DF9">
            <w:pPr>
              <w:tabs>
                <w:tab w:val="left" w:pos="851"/>
              </w:tabs>
              <w:snapToGrid w:val="0"/>
              <w:jc w:val="both"/>
              <w:rPr>
                <w:rFonts w:ascii="Arial" w:hAnsi="Arial" w:cs="Arial"/>
              </w:rPr>
            </w:pPr>
          </w:p>
        </w:tc>
      </w:tr>
      <w:tr w:rsidR="009B1CD0">
        <w:trPr>
          <w:trHeight w:val="1021"/>
        </w:trPr>
        <w:tc>
          <w:tcPr>
            <w:tcW w:w="4503" w:type="dxa"/>
            <w:tcBorders>
              <w:left w:val="single" w:sz="4" w:space="0" w:color="000000"/>
            </w:tcBorders>
            <w:shd w:val="clear" w:color="auto" w:fill="auto"/>
          </w:tcPr>
          <w:p w:rsidR="009B1CD0" w:rsidRDefault="009B1CD0" w:rsidP="006C4338">
            <w:pPr>
              <w:tabs>
                <w:tab w:val="left" w:pos="851"/>
              </w:tabs>
              <w:snapToGrid w:val="0"/>
              <w:jc w:val="both"/>
              <w:rPr>
                <w:rFonts w:ascii="Arial" w:hAnsi="Arial" w:cs="Arial"/>
              </w:rPr>
            </w:pPr>
          </w:p>
        </w:tc>
        <w:tc>
          <w:tcPr>
            <w:tcW w:w="3685" w:type="dxa"/>
            <w:tcBorders>
              <w:left w:val="single" w:sz="4" w:space="0" w:color="000000"/>
            </w:tcBorders>
            <w:shd w:val="clear" w:color="auto" w:fill="auto"/>
          </w:tcPr>
          <w:p w:rsidR="009B1CD0" w:rsidRDefault="009B1CD0" w:rsidP="006C4338">
            <w:pPr>
              <w:tabs>
                <w:tab w:val="left" w:pos="851"/>
              </w:tabs>
              <w:snapToGrid w:val="0"/>
              <w:jc w:val="both"/>
              <w:rPr>
                <w:rFonts w:ascii="Arial" w:hAnsi="Arial" w:cs="Arial"/>
              </w:rPr>
            </w:pPr>
          </w:p>
        </w:tc>
        <w:tc>
          <w:tcPr>
            <w:tcW w:w="2348" w:type="dxa"/>
            <w:tcBorders>
              <w:left w:val="single" w:sz="4" w:space="0" w:color="000000"/>
              <w:right w:val="single" w:sz="4" w:space="0" w:color="000000"/>
            </w:tcBorders>
            <w:shd w:val="clear" w:color="auto" w:fill="auto"/>
          </w:tcPr>
          <w:p w:rsidR="009B1CD0" w:rsidRDefault="009B1CD0" w:rsidP="006F3DF9">
            <w:pPr>
              <w:tabs>
                <w:tab w:val="left" w:pos="851"/>
              </w:tabs>
              <w:snapToGrid w:val="0"/>
              <w:jc w:val="both"/>
              <w:rPr>
                <w:rFonts w:ascii="Arial" w:hAnsi="Arial" w:cs="Arial"/>
              </w:rPr>
            </w:pPr>
          </w:p>
        </w:tc>
      </w:tr>
      <w:tr w:rsidR="009B1CD0">
        <w:trPr>
          <w:trHeight w:val="1021"/>
        </w:trPr>
        <w:tc>
          <w:tcPr>
            <w:tcW w:w="4503" w:type="dxa"/>
            <w:tcBorders>
              <w:left w:val="single" w:sz="4" w:space="0" w:color="000000"/>
              <w:bottom w:val="single" w:sz="4" w:space="0" w:color="000000"/>
            </w:tcBorders>
            <w:shd w:val="clear" w:color="auto" w:fill="CCFFFF"/>
          </w:tcPr>
          <w:p w:rsidR="009B1CD0" w:rsidRDefault="009B1CD0" w:rsidP="006C4338">
            <w:pPr>
              <w:tabs>
                <w:tab w:val="left" w:pos="851"/>
              </w:tabs>
              <w:snapToGrid w:val="0"/>
              <w:jc w:val="both"/>
              <w:rPr>
                <w:rFonts w:ascii="Arial" w:hAnsi="Arial" w:cs="Arial"/>
              </w:rPr>
            </w:pPr>
          </w:p>
        </w:tc>
        <w:tc>
          <w:tcPr>
            <w:tcW w:w="3685" w:type="dxa"/>
            <w:tcBorders>
              <w:left w:val="single" w:sz="4" w:space="0" w:color="000000"/>
              <w:bottom w:val="single" w:sz="4" w:space="0" w:color="000000"/>
            </w:tcBorders>
            <w:shd w:val="clear" w:color="auto" w:fill="CCFFFF"/>
          </w:tcPr>
          <w:p w:rsidR="009B1CD0" w:rsidRDefault="009B1CD0" w:rsidP="006C4338">
            <w:pPr>
              <w:tabs>
                <w:tab w:val="left" w:pos="851"/>
              </w:tabs>
              <w:snapToGrid w:val="0"/>
              <w:jc w:val="both"/>
              <w:rPr>
                <w:rFonts w:ascii="Arial" w:hAnsi="Arial" w:cs="Arial"/>
              </w:rPr>
            </w:pPr>
          </w:p>
        </w:tc>
        <w:tc>
          <w:tcPr>
            <w:tcW w:w="2348" w:type="dxa"/>
            <w:tcBorders>
              <w:left w:val="single" w:sz="4" w:space="0" w:color="000000"/>
              <w:bottom w:val="single" w:sz="4" w:space="0" w:color="000000"/>
              <w:right w:val="single" w:sz="4" w:space="0" w:color="000000"/>
            </w:tcBorders>
            <w:shd w:val="clear" w:color="auto" w:fill="CCFFFF"/>
          </w:tcPr>
          <w:p w:rsidR="009B1CD0" w:rsidRDefault="009B1CD0" w:rsidP="006F3DF9">
            <w:pPr>
              <w:tabs>
                <w:tab w:val="left" w:pos="851"/>
              </w:tabs>
              <w:snapToGrid w:val="0"/>
              <w:jc w:val="both"/>
              <w:rPr>
                <w:rFonts w:ascii="Arial" w:hAnsi="Arial" w:cs="Arial"/>
              </w:rPr>
            </w:pPr>
          </w:p>
        </w:tc>
      </w:tr>
    </w:tbl>
    <w:p w:rsidR="009B1CD0" w:rsidRDefault="009B1CD0" w:rsidP="006C4338">
      <w:pPr>
        <w:tabs>
          <w:tab w:val="left" w:pos="851"/>
          <w:tab w:val="left" w:pos="6237"/>
        </w:tabs>
      </w:pPr>
    </w:p>
    <w:p w:rsidR="009B1CD0" w:rsidRDefault="009B1CD0" w:rsidP="006C4338">
      <w:pPr>
        <w:pStyle w:val="fcasegauche"/>
        <w:tabs>
          <w:tab w:val="left" w:pos="851"/>
        </w:tabs>
        <w:spacing w:after="0"/>
        <w:ind w:left="0" w:firstLine="0"/>
        <w:rPr>
          <w:rFonts w:ascii="Arial" w:hAnsi="Arial" w:cs="Arial"/>
          <w:bCs/>
          <w:iCs/>
        </w:rPr>
      </w:pPr>
    </w:p>
    <w:p w:rsidR="009B1CD0" w:rsidRDefault="009B1CD0" w:rsidP="006F3DF9">
      <w:pPr>
        <w:pStyle w:val="fcase1ertab"/>
        <w:tabs>
          <w:tab w:val="left" w:pos="851"/>
        </w:tabs>
        <w:ind w:left="0" w:firstLine="0"/>
        <w:rPr>
          <w:rFonts w:ascii="Arial" w:hAnsi="Arial" w:cs="Arial"/>
          <w:i/>
          <w:sz w:val="18"/>
          <w:szCs w:val="18"/>
        </w:rPr>
      </w:pPr>
      <w:r>
        <w:rPr>
          <w:rFonts w:ascii="Arial" w:hAnsi="Arial" w:cs="Arial"/>
          <w:b/>
          <w:sz w:val="22"/>
          <w:szCs w:val="22"/>
        </w:rPr>
        <w:t>B3 - Compte (s) à créditer</w:t>
      </w:r>
    </w:p>
    <w:p w:rsidR="009B1CD0" w:rsidRDefault="009B1CD0" w:rsidP="005846FB">
      <w:pPr>
        <w:pStyle w:val="fcase1ertab"/>
        <w:tabs>
          <w:tab w:val="left" w:pos="851"/>
        </w:tabs>
        <w:spacing w:before="120"/>
        <w:ind w:left="0" w:firstLine="0"/>
        <w:rPr>
          <w:rFonts w:ascii="Arial" w:hAnsi="Arial" w:cs="Arial"/>
          <w:b/>
        </w:rPr>
      </w:pPr>
      <w:r>
        <w:rPr>
          <w:rFonts w:ascii="Arial" w:hAnsi="Arial" w:cs="Arial"/>
          <w:i/>
          <w:sz w:val="18"/>
          <w:szCs w:val="18"/>
        </w:rPr>
        <w:t>(Joindre un ou des relevé(s) d’identité bancaire ou postal.)</w:t>
      </w:r>
    </w:p>
    <w:p w:rsidR="009B1CD0" w:rsidRDefault="009B1CD0" w:rsidP="005846FB">
      <w:pPr>
        <w:pStyle w:val="fcasegauche"/>
        <w:tabs>
          <w:tab w:val="left" w:pos="426"/>
          <w:tab w:val="left" w:pos="851"/>
        </w:tabs>
        <w:spacing w:after="0"/>
        <w:ind w:left="0" w:firstLine="0"/>
        <w:jc w:val="left"/>
        <w:rPr>
          <w:rFonts w:ascii="Arial" w:hAnsi="Arial" w:cs="Arial"/>
          <w:b/>
        </w:rPr>
      </w:pPr>
    </w:p>
    <w:p w:rsidR="009B1CD0" w:rsidRDefault="009B1CD0" w:rsidP="005846FB">
      <w:pPr>
        <w:pStyle w:val="fcasegauche"/>
        <w:tabs>
          <w:tab w:val="left" w:pos="426"/>
          <w:tab w:val="left" w:pos="851"/>
        </w:tabs>
        <w:spacing w:after="0"/>
        <w:ind w:left="0" w:firstLine="0"/>
        <w:jc w:val="left"/>
        <w:rPr>
          <w:rFonts w:ascii="Arial" w:hAnsi="Arial" w:cs="Arial"/>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Nom de l’établissement bancaire :</w:t>
      </w:r>
    </w:p>
    <w:p w:rsidR="009B1CD0" w:rsidRDefault="009B1CD0" w:rsidP="00710FD6">
      <w:pPr>
        <w:pStyle w:val="fcasegauche"/>
        <w:tabs>
          <w:tab w:val="left" w:pos="426"/>
          <w:tab w:val="left" w:pos="851"/>
        </w:tabs>
        <w:spacing w:after="0"/>
        <w:ind w:left="0" w:firstLine="0"/>
        <w:jc w:val="left"/>
        <w:rPr>
          <w:rFonts w:ascii="Arial" w:hAnsi="Arial" w:cs="Arial"/>
        </w:rPr>
      </w:pPr>
    </w:p>
    <w:p w:rsidR="009B1CD0" w:rsidRDefault="009B1CD0" w:rsidP="00710FD6">
      <w:pPr>
        <w:pStyle w:val="fcasegauche"/>
        <w:tabs>
          <w:tab w:val="left" w:pos="426"/>
          <w:tab w:val="left" w:pos="851"/>
        </w:tabs>
        <w:spacing w:after="0"/>
        <w:ind w:left="0" w:firstLine="0"/>
        <w:jc w:val="left"/>
        <w:rPr>
          <w:rFonts w:ascii="Arial" w:hAnsi="Arial" w:cs="Arial"/>
          <w:b/>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Numéro de compte :</w:t>
      </w:r>
    </w:p>
    <w:p w:rsidR="009B1CD0" w:rsidRDefault="009B1CD0" w:rsidP="00E47798">
      <w:pPr>
        <w:pStyle w:val="fcasegauche"/>
        <w:tabs>
          <w:tab w:val="left" w:pos="426"/>
          <w:tab w:val="left" w:pos="851"/>
        </w:tabs>
        <w:spacing w:after="0"/>
        <w:ind w:left="0" w:firstLine="0"/>
        <w:jc w:val="left"/>
        <w:rPr>
          <w:rFonts w:ascii="Arial" w:hAnsi="Arial" w:cs="Arial"/>
          <w:b/>
        </w:rPr>
      </w:pPr>
    </w:p>
    <w:p w:rsidR="009B1CD0" w:rsidRDefault="009B1CD0" w:rsidP="0083205E">
      <w:pPr>
        <w:pStyle w:val="fcasegauche"/>
        <w:tabs>
          <w:tab w:val="left" w:pos="426"/>
          <w:tab w:val="left" w:pos="851"/>
        </w:tabs>
        <w:spacing w:after="0"/>
        <w:ind w:left="0" w:firstLine="0"/>
        <w:jc w:val="left"/>
        <w:rPr>
          <w:rFonts w:ascii="Arial" w:hAnsi="Arial" w:cs="Arial"/>
          <w:b/>
        </w:rPr>
      </w:pPr>
    </w:p>
    <w:p w:rsidR="009B1CD0" w:rsidRDefault="009B1CD0" w:rsidP="0083205E">
      <w:pPr>
        <w:pStyle w:val="fcasegauche"/>
        <w:tabs>
          <w:tab w:val="left" w:pos="426"/>
          <w:tab w:val="left" w:pos="851"/>
        </w:tabs>
        <w:spacing w:after="0"/>
        <w:ind w:left="0" w:firstLine="0"/>
        <w:jc w:val="left"/>
        <w:rPr>
          <w:rFonts w:ascii="Arial" w:hAnsi="Arial" w:cs="Arial"/>
          <w:b/>
        </w:rPr>
      </w:pPr>
      <w:r>
        <w:rPr>
          <w:rFonts w:ascii="Arial" w:hAnsi="Arial" w:cs="Arial"/>
          <w:b/>
          <w:sz w:val="22"/>
          <w:szCs w:val="22"/>
        </w:rPr>
        <w:t>B4 - Avance</w:t>
      </w:r>
      <w:r>
        <w:rPr>
          <w:rFonts w:ascii="Arial" w:hAnsi="Arial" w:cs="Arial"/>
          <w:b/>
        </w:rPr>
        <w:t> </w:t>
      </w:r>
      <w:r>
        <w:rPr>
          <w:rFonts w:ascii="Arial" w:hAnsi="Arial" w:cs="Arial"/>
          <w:i/>
          <w:sz w:val="18"/>
          <w:szCs w:val="18"/>
        </w:rPr>
        <w:t>(</w:t>
      </w:r>
      <w:hyperlink r:id="rId10" w:history="1">
        <w:r w:rsidRPr="009D661E">
          <w:rPr>
            <w:rStyle w:val="Lienhypertexte"/>
            <w:rFonts w:ascii="Arial" w:hAnsi="Arial" w:cs="Arial"/>
            <w:i/>
            <w:sz w:val="18"/>
            <w:szCs w:val="18"/>
          </w:rPr>
          <w:t>article</w:t>
        </w:r>
        <w:r w:rsidR="009D661E" w:rsidRPr="009D661E">
          <w:rPr>
            <w:rStyle w:val="Lienhypertexte"/>
            <w:rFonts w:ascii="Arial" w:hAnsi="Arial" w:cs="Arial"/>
            <w:i/>
            <w:sz w:val="18"/>
            <w:szCs w:val="18"/>
          </w:rPr>
          <w:t> R. 2191-3</w:t>
        </w:r>
      </w:hyperlink>
      <w:r w:rsidR="00CD185D">
        <w:rPr>
          <w:rFonts w:ascii="Arial" w:hAnsi="Arial" w:cs="Arial"/>
          <w:i/>
          <w:sz w:val="18"/>
          <w:szCs w:val="18"/>
        </w:rPr>
        <w:t xml:space="preserve"> </w:t>
      </w:r>
      <w:r w:rsidR="00D90A00">
        <w:rPr>
          <w:rFonts w:ascii="Arial" w:hAnsi="Arial" w:cs="Arial"/>
          <w:i/>
          <w:sz w:val="18"/>
          <w:szCs w:val="18"/>
        </w:rPr>
        <w:t xml:space="preserve">ou </w:t>
      </w:r>
      <w:hyperlink r:id="rId11" w:history="1">
        <w:r w:rsidR="00D90A00" w:rsidRPr="009D661E">
          <w:rPr>
            <w:rStyle w:val="Lienhypertexte"/>
            <w:rFonts w:ascii="Arial" w:hAnsi="Arial" w:cs="Arial"/>
            <w:i/>
            <w:sz w:val="18"/>
            <w:szCs w:val="18"/>
          </w:rPr>
          <w:t>article </w:t>
        </w:r>
        <w:r w:rsidR="009D661E" w:rsidRPr="009D661E">
          <w:rPr>
            <w:rStyle w:val="Lienhypertexte"/>
            <w:rFonts w:ascii="Arial" w:hAnsi="Arial" w:cs="Arial"/>
            <w:i/>
            <w:sz w:val="18"/>
            <w:szCs w:val="18"/>
          </w:rPr>
          <w:t>R. 2391-1</w:t>
        </w:r>
      </w:hyperlink>
      <w:r w:rsidR="009D661E">
        <w:rPr>
          <w:rFonts w:ascii="Arial" w:hAnsi="Arial" w:cs="Arial"/>
          <w:i/>
          <w:sz w:val="18"/>
          <w:szCs w:val="18"/>
        </w:rPr>
        <w:t xml:space="preserve"> </w:t>
      </w:r>
      <w:r w:rsidR="00D90A00">
        <w:rPr>
          <w:rFonts w:ascii="Arial" w:hAnsi="Arial" w:cs="Arial"/>
          <w:i/>
          <w:sz w:val="18"/>
          <w:szCs w:val="18"/>
        </w:rPr>
        <w:t xml:space="preserve">du </w:t>
      </w:r>
      <w:r w:rsidR="00156924">
        <w:rPr>
          <w:rFonts w:ascii="Arial" w:hAnsi="Arial" w:cs="Arial"/>
          <w:i/>
          <w:sz w:val="18"/>
          <w:szCs w:val="18"/>
        </w:rPr>
        <w:t>code de la commande publique</w:t>
      </w:r>
      <w:r>
        <w:rPr>
          <w:rFonts w:ascii="Arial" w:hAnsi="Arial" w:cs="Arial"/>
          <w:i/>
          <w:sz w:val="18"/>
          <w:szCs w:val="18"/>
        </w:rPr>
        <w:t>)</w:t>
      </w:r>
    </w:p>
    <w:p w:rsidR="009B1CD0" w:rsidRDefault="009B1CD0" w:rsidP="00934503">
      <w:pPr>
        <w:tabs>
          <w:tab w:val="left" w:pos="426"/>
          <w:tab w:val="left" w:pos="851"/>
        </w:tabs>
        <w:rPr>
          <w:rFonts w:ascii="Arial" w:hAnsi="Arial" w:cs="Arial"/>
          <w:b/>
        </w:rPr>
      </w:pPr>
    </w:p>
    <w:p w:rsidR="009B1CD0" w:rsidRDefault="00C91D38" w:rsidP="009B45B9">
      <w:pPr>
        <w:tabs>
          <w:tab w:val="left" w:pos="851"/>
        </w:tabs>
        <w:rPr>
          <w:rFonts w:ascii="Arial" w:hAnsi="Arial" w:cs="Arial"/>
          <w:b/>
        </w:rPr>
      </w:pPr>
      <w:r>
        <w:rPr>
          <w:rFonts w:ascii="Arial" w:hAnsi="Arial" w:cs="Arial"/>
          <w:i/>
          <w:sz w:val="18"/>
          <w:szCs w:val="18"/>
        </w:rPr>
        <w:t>sans objet</w:t>
      </w:r>
    </w:p>
    <w:p w:rsidR="009B1CD0" w:rsidRDefault="009B1CD0" w:rsidP="009B45B9">
      <w:pPr>
        <w:tabs>
          <w:tab w:val="left" w:pos="426"/>
          <w:tab w:val="left" w:pos="851"/>
        </w:tabs>
        <w:jc w:val="both"/>
        <w:rPr>
          <w:rFonts w:ascii="Arial" w:hAnsi="Arial" w:cs="Arial"/>
          <w:b/>
        </w:rPr>
      </w:pPr>
    </w:p>
    <w:p w:rsidR="009B1CD0" w:rsidRDefault="009B1CD0" w:rsidP="009B45B9">
      <w:pPr>
        <w:tabs>
          <w:tab w:val="left" w:pos="426"/>
          <w:tab w:val="left" w:pos="851"/>
        </w:tabs>
        <w:jc w:val="both"/>
        <w:rPr>
          <w:rFonts w:ascii="Arial" w:hAnsi="Arial" w:cs="Arial"/>
          <w:b/>
        </w:rPr>
      </w:pPr>
    </w:p>
    <w:p w:rsidR="009B1CD0" w:rsidRDefault="009B1CD0" w:rsidP="009B45B9">
      <w:pPr>
        <w:pStyle w:val="Titre4"/>
        <w:tabs>
          <w:tab w:val="clear" w:pos="4111"/>
          <w:tab w:val="left" w:pos="426"/>
          <w:tab w:val="left" w:pos="851"/>
        </w:tabs>
      </w:pPr>
      <w:r>
        <w:rPr>
          <w:sz w:val="22"/>
          <w:szCs w:val="22"/>
        </w:rPr>
        <w:t>B5 -</w:t>
      </w:r>
      <w:r>
        <w:rPr>
          <w:b w:val="0"/>
          <w:sz w:val="22"/>
          <w:szCs w:val="22"/>
        </w:rPr>
        <w:t xml:space="preserve"> </w:t>
      </w:r>
      <w:r>
        <w:rPr>
          <w:sz w:val="22"/>
          <w:szCs w:val="22"/>
        </w:rPr>
        <w:t xml:space="preserve">Durée d’exécution du marché </w:t>
      </w:r>
      <w:r w:rsidR="00FE48C9">
        <w:rPr>
          <w:sz w:val="22"/>
          <w:szCs w:val="22"/>
        </w:rPr>
        <w:t>public</w:t>
      </w:r>
    </w:p>
    <w:p w:rsidR="009B1CD0" w:rsidRDefault="009B1CD0" w:rsidP="009B45B9">
      <w:pPr>
        <w:tabs>
          <w:tab w:val="left" w:pos="576"/>
          <w:tab w:val="left" w:pos="851"/>
        </w:tabs>
        <w:jc w:val="both"/>
        <w:rPr>
          <w:rFonts w:ascii="Arial" w:hAnsi="Arial" w:cs="Arial"/>
        </w:rPr>
      </w:pPr>
    </w:p>
    <w:p w:rsidR="009B1CD0" w:rsidRDefault="009B1CD0">
      <w:pPr>
        <w:tabs>
          <w:tab w:val="left" w:pos="851"/>
        </w:tabs>
        <w:spacing w:before="120"/>
        <w:ind w:left="567"/>
        <w:jc w:val="both"/>
      </w:pPr>
      <w:r>
        <w:rPr>
          <w:rFonts w:ascii="Arial" w:hAnsi="Arial" w:cs="Arial"/>
        </w:rPr>
        <w:t xml:space="preserve">La durée d’exécution du marché </w:t>
      </w:r>
      <w:r w:rsidR="00FE48C9">
        <w:rPr>
          <w:rFonts w:ascii="Arial" w:hAnsi="Arial" w:cs="Arial"/>
        </w:rPr>
        <w:t>public</w:t>
      </w:r>
      <w:r>
        <w:rPr>
          <w:rFonts w:ascii="Arial" w:hAnsi="Arial" w:cs="Arial"/>
        </w:rPr>
        <w:t xml:space="preserve"> est de</w:t>
      </w:r>
      <w:r w:rsidR="00C91D38">
        <w:rPr>
          <w:rFonts w:ascii="Arial" w:hAnsi="Arial" w:cs="Arial"/>
        </w:rPr>
        <w:t xml:space="preserve">12 </w:t>
      </w:r>
      <w:r>
        <w:rPr>
          <w:rFonts w:ascii="Arial" w:hAnsi="Arial" w:cs="Arial"/>
        </w:rPr>
        <w:t xml:space="preserve">mois à compter de la date de notification du marché </w:t>
      </w:r>
      <w:r w:rsidR="00FE48C9">
        <w:rPr>
          <w:rFonts w:ascii="Arial" w:hAnsi="Arial" w:cs="Arial"/>
        </w:rPr>
        <w:t>public</w:t>
      </w:r>
      <w:r>
        <w:rPr>
          <w:rFonts w:ascii="Arial" w:hAnsi="Arial" w:cs="Arial"/>
        </w:rPr>
        <w:t> ;</w:t>
      </w:r>
    </w:p>
    <w:p w:rsidR="009B1CD0" w:rsidRDefault="009B1CD0" w:rsidP="009B45B9">
      <w:pPr>
        <w:tabs>
          <w:tab w:val="left" w:pos="426"/>
          <w:tab w:val="left" w:pos="851"/>
        </w:tabs>
        <w:jc w:val="both"/>
        <w:rPr>
          <w:rFonts w:ascii="Arial" w:hAnsi="Arial" w:cs="Arial"/>
          <w:b/>
        </w:rPr>
      </w:pPr>
    </w:p>
    <w:p w:rsidR="009B1CD0" w:rsidRDefault="009B1CD0" w:rsidP="009B45B9">
      <w:pPr>
        <w:pStyle w:val="fcasegauche"/>
        <w:tabs>
          <w:tab w:val="left" w:pos="426"/>
          <w:tab w:val="left" w:pos="851"/>
        </w:tabs>
        <w:spacing w:after="0"/>
        <w:ind w:left="0" w:firstLine="0"/>
        <w:jc w:val="left"/>
        <w:rPr>
          <w:rFonts w:ascii="Arial" w:hAnsi="Arial" w:cs="Arial"/>
          <w:i/>
          <w:sz w:val="18"/>
          <w:szCs w:val="18"/>
        </w:rPr>
      </w:pPr>
      <w:r>
        <w:rPr>
          <w:rFonts w:ascii="Arial" w:hAnsi="Arial" w:cs="Arial"/>
        </w:rPr>
        <w:t xml:space="preserve">Le marché </w:t>
      </w:r>
      <w:r w:rsidR="00FE48C9">
        <w:rPr>
          <w:rFonts w:ascii="Arial" w:hAnsi="Arial" w:cs="Arial"/>
        </w:rPr>
        <w:t>public</w:t>
      </w:r>
      <w:r>
        <w:rPr>
          <w:rFonts w:ascii="Arial" w:hAnsi="Arial" w:cs="Arial"/>
        </w:rPr>
        <w:t xml:space="preserve"> est reconductible :</w:t>
      </w:r>
      <w:r>
        <w:tab/>
      </w:r>
      <w:r>
        <w:tab/>
      </w:r>
      <w:r w:rsidR="007D7A65">
        <w:fldChar w:fldCharType="begin">
          <w:ffData>
            <w:name w:val=""/>
            <w:enabled/>
            <w:calcOnExit w:val="0"/>
            <w:checkBox>
              <w:size w:val="20"/>
              <w:default w:val="0"/>
            </w:checkBox>
          </w:ffData>
        </w:fldChar>
      </w:r>
      <w:r w:rsidR="007D7A65">
        <w:instrText xml:space="preserve"> FORMCHECKBOX </w:instrText>
      </w:r>
      <w:r w:rsidR="000B72B4">
        <w:fldChar w:fldCharType="separate"/>
      </w:r>
      <w:r w:rsidR="007D7A65">
        <w:fldChar w:fldCharType="end"/>
      </w:r>
      <w:r>
        <w:tab/>
      </w:r>
      <w:r w:rsidR="009D661E">
        <w:t>Non</w:t>
      </w:r>
      <w:r>
        <w:tab/>
      </w:r>
      <w:r>
        <w:tab/>
      </w:r>
      <w:r>
        <w:tab/>
      </w:r>
      <w:r w:rsidR="00B263C1">
        <w:t>X</w:t>
      </w:r>
      <w:r>
        <w:tab/>
      </w:r>
      <w:r w:rsidR="009D661E">
        <w:t>Oui</w:t>
      </w:r>
    </w:p>
    <w:p w:rsidR="009B1CD0" w:rsidRDefault="009B1CD0" w:rsidP="009B45B9">
      <w:pPr>
        <w:tabs>
          <w:tab w:val="left" w:pos="426"/>
          <w:tab w:val="left" w:pos="851"/>
        </w:tabs>
        <w:jc w:val="both"/>
        <w:rPr>
          <w:rFonts w:ascii="Arial" w:hAnsi="Arial" w:cs="Arial"/>
        </w:rPr>
      </w:pPr>
    </w:p>
    <w:p w:rsidR="009B1CD0" w:rsidRDefault="009B1CD0" w:rsidP="009B45B9">
      <w:pPr>
        <w:tabs>
          <w:tab w:val="left" w:pos="426"/>
          <w:tab w:val="left" w:pos="851"/>
        </w:tabs>
        <w:jc w:val="both"/>
        <w:rPr>
          <w:rFonts w:ascii="Arial" w:hAnsi="Arial" w:cs="Arial"/>
        </w:rPr>
      </w:pPr>
      <w:r>
        <w:rPr>
          <w:rFonts w:ascii="Arial" w:hAnsi="Arial" w:cs="Arial"/>
        </w:rPr>
        <w:t>Si oui, préciser :</w:t>
      </w:r>
    </w:p>
    <w:p w:rsidR="009B1CD0" w:rsidRDefault="009B1CD0" w:rsidP="009B45B9">
      <w:pPr>
        <w:numPr>
          <w:ilvl w:val="0"/>
          <w:numId w:val="2"/>
        </w:numPr>
        <w:tabs>
          <w:tab w:val="left" w:pos="426"/>
          <w:tab w:val="left" w:pos="851"/>
        </w:tabs>
        <w:spacing w:before="120"/>
        <w:ind w:left="924" w:hanging="357"/>
        <w:jc w:val="both"/>
        <w:rPr>
          <w:rFonts w:ascii="Arial" w:hAnsi="Arial" w:cs="Arial"/>
        </w:rPr>
      </w:pPr>
      <w:r>
        <w:rPr>
          <w:rFonts w:ascii="Arial" w:hAnsi="Arial" w:cs="Arial"/>
        </w:rPr>
        <w:t xml:space="preserve">Nombre des reconductions : </w:t>
      </w:r>
      <w:r w:rsidR="00B263C1">
        <w:rPr>
          <w:rFonts w:ascii="Arial" w:hAnsi="Arial" w:cs="Arial"/>
        </w:rPr>
        <w:t>3</w:t>
      </w:r>
    </w:p>
    <w:p w:rsidR="009B1CD0" w:rsidRPr="00FA7253" w:rsidRDefault="009B1CD0" w:rsidP="009B45B9">
      <w:pPr>
        <w:numPr>
          <w:ilvl w:val="0"/>
          <w:numId w:val="2"/>
        </w:numPr>
        <w:tabs>
          <w:tab w:val="left" w:pos="426"/>
          <w:tab w:val="left" w:pos="851"/>
        </w:tabs>
        <w:spacing w:before="120"/>
        <w:ind w:left="924" w:hanging="357"/>
        <w:jc w:val="both"/>
        <w:rPr>
          <w:rFonts w:ascii="Arial" w:hAnsi="Arial" w:cs="Arial"/>
          <w:b/>
        </w:rPr>
      </w:pPr>
      <w:r>
        <w:rPr>
          <w:rFonts w:ascii="Arial" w:hAnsi="Arial" w:cs="Arial"/>
        </w:rPr>
        <w:t xml:space="preserve">Durée des reconductions : </w:t>
      </w:r>
      <w:r w:rsidR="00B263C1">
        <w:rPr>
          <w:rFonts w:ascii="Arial" w:hAnsi="Arial" w:cs="Arial"/>
        </w:rPr>
        <w:t>12 mois</w:t>
      </w:r>
    </w:p>
    <w:p w:rsidR="00B263C1" w:rsidRDefault="00B263C1" w:rsidP="00E11316">
      <w:pPr>
        <w:tabs>
          <w:tab w:val="left" w:pos="426"/>
          <w:tab w:val="left" w:pos="851"/>
        </w:tabs>
        <w:spacing w:before="120"/>
        <w:ind w:left="924"/>
        <w:jc w:val="both"/>
        <w:rPr>
          <w:rFonts w:ascii="Arial" w:hAnsi="Arial" w:cs="Arial"/>
          <w:b/>
        </w:rPr>
      </w:pPr>
    </w:p>
    <w:p w:rsidR="00E11316" w:rsidRDefault="00E11316" w:rsidP="00FA7253">
      <w:pPr>
        <w:tabs>
          <w:tab w:val="left" w:pos="426"/>
          <w:tab w:val="left" w:pos="851"/>
        </w:tabs>
        <w:spacing w:before="120"/>
        <w:ind w:left="924"/>
        <w:jc w:val="both"/>
        <w:rPr>
          <w:rFonts w:ascii="Arial" w:hAnsi="Arial" w:cs="Arial"/>
          <w:b/>
        </w:rPr>
      </w:pPr>
      <w:bookmarkStart w:id="0" w:name="_GoBack"/>
      <w:bookmarkEnd w:id="0"/>
    </w:p>
    <w:tbl>
      <w:tblPr>
        <w:tblW w:w="0" w:type="auto"/>
        <w:tblLayout w:type="fixed"/>
        <w:tblCellMar>
          <w:left w:w="71" w:type="dxa"/>
          <w:right w:w="71" w:type="dxa"/>
        </w:tblCellMar>
        <w:tblLook w:val="0000" w:firstRow="0" w:lastRow="0" w:firstColumn="0" w:lastColumn="0" w:noHBand="0" w:noVBand="0"/>
      </w:tblPr>
      <w:tblGrid>
        <w:gridCol w:w="10419"/>
      </w:tblGrid>
      <w:tr w:rsidR="009B1CD0">
        <w:tc>
          <w:tcPr>
            <w:tcW w:w="10419" w:type="dxa"/>
            <w:shd w:val="clear" w:color="auto" w:fill="66CCFF"/>
          </w:tcPr>
          <w:p w:rsidR="009B1CD0" w:rsidRDefault="009B1CD0" w:rsidP="00C630AD">
            <w:pPr>
              <w:tabs>
                <w:tab w:val="left" w:pos="-142"/>
                <w:tab w:val="left" w:pos="851"/>
                <w:tab w:val="left" w:pos="4111"/>
              </w:tabs>
              <w:jc w:val="both"/>
            </w:pPr>
            <w:r>
              <w:rPr>
                <w:rFonts w:ascii="Arial" w:hAnsi="Arial" w:cs="Arial"/>
                <w:b/>
                <w:bCs/>
                <w:sz w:val="22"/>
                <w:szCs w:val="22"/>
              </w:rPr>
              <w:t xml:space="preserve">C - Signature </w:t>
            </w:r>
            <w:r w:rsidR="00660727">
              <w:rPr>
                <w:rFonts w:ascii="Arial" w:hAnsi="Arial" w:cs="Arial"/>
                <w:b/>
                <w:bCs/>
                <w:sz w:val="22"/>
                <w:szCs w:val="22"/>
              </w:rPr>
              <w:t xml:space="preserve">du marché </w:t>
            </w:r>
            <w:r w:rsidR="00FE48C9">
              <w:rPr>
                <w:rFonts w:ascii="Arial" w:hAnsi="Arial" w:cs="Arial"/>
                <w:b/>
                <w:bCs/>
                <w:sz w:val="22"/>
                <w:szCs w:val="22"/>
              </w:rPr>
              <w:t>public</w:t>
            </w:r>
            <w:r>
              <w:rPr>
                <w:rFonts w:ascii="Arial" w:hAnsi="Arial" w:cs="Arial"/>
                <w:b/>
                <w:bCs/>
                <w:sz w:val="22"/>
                <w:szCs w:val="22"/>
              </w:rPr>
              <w:t xml:space="preserve"> par le </w:t>
            </w:r>
            <w:r w:rsidR="00036500">
              <w:rPr>
                <w:rFonts w:ascii="Arial" w:hAnsi="Arial" w:cs="Arial"/>
                <w:b/>
                <w:bCs/>
                <w:sz w:val="22"/>
                <w:szCs w:val="22"/>
              </w:rPr>
              <w:t>titulaire individuel ou</w:t>
            </w:r>
            <w:r w:rsidR="00354C04">
              <w:rPr>
                <w:rFonts w:ascii="Arial" w:hAnsi="Arial" w:cs="Arial"/>
                <w:b/>
                <w:bCs/>
                <w:sz w:val="22"/>
                <w:szCs w:val="22"/>
              </w:rPr>
              <w:t>, en cas groupement, le mandataire dûment habilité ou</w:t>
            </w:r>
            <w:r w:rsidR="00036500">
              <w:rPr>
                <w:rFonts w:ascii="Arial" w:hAnsi="Arial" w:cs="Arial"/>
                <w:b/>
                <w:bCs/>
                <w:sz w:val="22"/>
                <w:szCs w:val="22"/>
              </w:rPr>
              <w:t xml:space="preserve"> chaque membre du groupement</w:t>
            </w:r>
          </w:p>
        </w:tc>
      </w:tr>
    </w:tbl>
    <w:p w:rsidR="009B1CD0" w:rsidRDefault="009B1CD0" w:rsidP="006C4338">
      <w:pPr>
        <w:tabs>
          <w:tab w:val="left" w:pos="851"/>
        </w:tabs>
        <w:jc w:val="both"/>
      </w:pPr>
    </w:p>
    <w:p w:rsidR="005824AE" w:rsidRPr="006F3DD1" w:rsidRDefault="005824AE" w:rsidP="005824AE">
      <w:pPr>
        <w:pStyle w:val="Default"/>
        <w:jc w:val="both"/>
        <w:rPr>
          <w:sz w:val="20"/>
          <w:szCs w:val="20"/>
        </w:rPr>
      </w:pPr>
      <w:r w:rsidRPr="006F3DD1">
        <w:rPr>
          <w:b/>
          <w:sz w:val="20"/>
          <w:szCs w:val="20"/>
        </w:rPr>
        <w:t>Attention</w:t>
      </w:r>
      <w:r w:rsidRPr="006F3DD1">
        <w:rPr>
          <w:sz w:val="20"/>
          <w:szCs w:val="20"/>
        </w:rPr>
        <w:t>, si le soumissionnaire (individuel ou groupement d’entreprises) a présenté un sous</w:t>
      </w:r>
      <w:r>
        <w:rPr>
          <w:sz w:val="20"/>
          <w:szCs w:val="20"/>
        </w:rPr>
        <w:t>-</w:t>
      </w:r>
      <w:r w:rsidRPr="006F3DD1">
        <w:rPr>
          <w:sz w:val="20"/>
          <w:szCs w:val="20"/>
        </w:rPr>
        <w:t xml:space="preserve">traitant au stade du dépôt de l’offre </w:t>
      </w:r>
      <w:r>
        <w:rPr>
          <w:sz w:val="20"/>
          <w:szCs w:val="20"/>
        </w:rPr>
        <w:t xml:space="preserve">et </w:t>
      </w:r>
      <w:r w:rsidRPr="006F3DD1">
        <w:rPr>
          <w:sz w:val="20"/>
          <w:szCs w:val="20"/>
        </w:rPr>
        <w:t>que l’acte spécial concernant ce sous</w:t>
      </w:r>
      <w:r>
        <w:rPr>
          <w:sz w:val="20"/>
          <w:szCs w:val="20"/>
        </w:rPr>
        <w:t>-</w:t>
      </w:r>
      <w:r w:rsidRPr="006F3DD1">
        <w:rPr>
          <w:sz w:val="20"/>
          <w:szCs w:val="20"/>
        </w:rPr>
        <w:t xml:space="preserve">traitant n’a pas été signé par le soumissionnaire </w:t>
      </w:r>
      <w:r>
        <w:rPr>
          <w:sz w:val="20"/>
          <w:szCs w:val="20"/>
        </w:rPr>
        <w:t xml:space="preserve">ou membre du groupement </w:t>
      </w:r>
      <w:r w:rsidRPr="006B5057">
        <w:rPr>
          <w:sz w:val="20"/>
          <w:szCs w:val="20"/>
          <w:u w:val="single"/>
        </w:rPr>
        <w:t>et</w:t>
      </w:r>
      <w:r w:rsidRPr="006F3DD1">
        <w:rPr>
          <w:sz w:val="20"/>
          <w:szCs w:val="20"/>
        </w:rPr>
        <w:t xml:space="preserve"> le sous</w:t>
      </w:r>
      <w:r>
        <w:rPr>
          <w:sz w:val="20"/>
          <w:szCs w:val="20"/>
        </w:rPr>
        <w:t>-</w:t>
      </w:r>
      <w:r w:rsidRPr="006F3DD1">
        <w:rPr>
          <w:sz w:val="20"/>
          <w:szCs w:val="20"/>
        </w:rPr>
        <w:t>traitant concerné, il convient de faire signer ce DC4 par le biais du formulaire ATTRI2.</w:t>
      </w:r>
    </w:p>
    <w:p w:rsidR="005824AE" w:rsidRDefault="005824AE" w:rsidP="006C4338">
      <w:pPr>
        <w:tabs>
          <w:tab w:val="left" w:pos="851"/>
        </w:tabs>
        <w:jc w:val="both"/>
      </w:pPr>
    </w:p>
    <w:p w:rsidR="00332B12" w:rsidRDefault="00332B12" w:rsidP="00332B12">
      <w:pPr>
        <w:pStyle w:val="fcase1ertab"/>
        <w:tabs>
          <w:tab w:val="left" w:pos="851"/>
        </w:tabs>
        <w:ind w:left="0" w:firstLine="0"/>
        <w:rPr>
          <w:rFonts w:ascii="Arial" w:hAnsi="Arial" w:cs="Arial"/>
          <w:i/>
          <w:sz w:val="18"/>
          <w:szCs w:val="18"/>
        </w:rPr>
      </w:pPr>
      <w:r>
        <w:rPr>
          <w:rFonts w:ascii="Arial" w:hAnsi="Arial" w:cs="Arial"/>
          <w:b/>
          <w:sz w:val="22"/>
          <w:szCs w:val="22"/>
        </w:rPr>
        <w:t xml:space="preserve">C1 – Signature du marché </w:t>
      </w:r>
      <w:r w:rsidR="00FE48C9">
        <w:rPr>
          <w:rFonts w:ascii="Arial" w:hAnsi="Arial" w:cs="Arial"/>
          <w:b/>
          <w:sz w:val="22"/>
          <w:szCs w:val="22"/>
        </w:rPr>
        <w:t>public</w:t>
      </w:r>
      <w:r>
        <w:rPr>
          <w:rFonts w:ascii="Arial" w:hAnsi="Arial" w:cs="Arial"/>
          <w:b/>
          <w:sz w:val="22"/>
          <w:szCs w:val="22"/>
        </w:rPr>
        <w:t xml:space="preserve"> par le titulaire individuel :</w:t>
      </w:r>
    </w:p>
    <w:p w:rsidR="00332B12" w:rsidRDefault="00332B12" w:rsidP="00332B12">
      <w:pPr>
        <w:pStyle w:val="fcase1ertab"/>
        <w:tabs>
          <w:tab w:val="left" w:pos="851"/>
        </w:tabs>
        <w:ind w:left="0" w:firstLine="0"/>
        <w:rPr>
          <w:rFonts w:ascii="Arial" w:hAnsi="Arial" w:cs="Arial"/>
          <w:b/>
          <w:sz w:val="22"/>
          <w:szCs w:val="22"/>
        </w:rPr>
      </w:pPr>
    </w:p>
    <w:tbl>
      <w:tblPr>
        <w:tblW w:w="0" w:type="auto"/>
        <w:tblInd w:w="-40" w:type="dxa"/>
        <w:tblLayout w:type="fixed"/>
        <w:tblLook w:val="0000" w:firstRow="0" w:lastRow="0" w:firstColumn="0" w:lastColumn="0" w:noHBand="0" w:noVBand="0"/>
      </w:tblPr>
      <w:tblGrid>
        <w:gridCol w:w="4644"/>
        <w:gridCol w:w="2694"/>
        <w:gridCol w:w="3056"/>
      </w:tblGrid>
      <w:tr w:rsidR="00332B12" w:rsidTr="009B45B9">
        <w:tc>
          <w:tcPr>
            <w:tcW w:w="4644" w:type="dxa"/>
            <w:tcBorders>
              <w:top w:val="single" w:sz="4" w:space="0" w:color="000000"/>
              <w:left w:val="single" w:sz="4" w:space="0" w:color="000000"/>
              <w:bottom w:val="single" w:sz="4" w:space="0" w:color="000000"/>
            </w:tcBorders>
            <w:shd w:val="clear" w:color="auto" w:fill="auto"/>
            <w:vAlign w:val="center"/>
          </w:tcPr>
          <w:p w:rsidR="00332B12" w:rsidRDefault="00332B12" w:rsidP="00B054DA">
            <w:pPr>
              <w:tabs>
                <w:tab w:val="left" w:pos="851"/>
              </w:tabs>
              <w:jc w:val="center"/>
              <w:rPr>
                <w:rFonts w:ascii="Arial" w:hAnsi="Arial" w:cs="Arial"/>
                <w:b/>
                <w:bCs/>
              </w:rPr>
            </w:pPr>
            <w:r>
              <w:rPr>
                <w:rFonts w:ascii="Arial" w:hAnsi="Arial" w:cs="Arial"/>
                <w:b/>
                <w:bCs/>
              </w:rPr>
              <w:t>Nom, prénom et qualité</w:t>
            </w:r>
          </w:p>
          <w:p w:rsidR="00332B12" w:rsidRDefault="00332B12" w:rsidP="00B054DA">
            <w:pPr>
              <w:tabs>
                <w:tab w:val="left" w:pos="851"/>
              </w:tabs>
              <w:jc w:val="center"/>
              <w:rPr>
                <w:rFonts w:ascii="Arial" w:hAnsi="Arial" w:cs="Arial"/>
                <w:b/>
                <w:bCs/>
              </w:rPr>
            </w:pPr>
            <w:r>
              <w:rPr>
                <w:rFonts w:ascii="Arial" w:hAnsi="Arial" w:cs="Arial"/>
                <w:b/>
                <w:bCs/>
              </w:rPr>
              <w:t>du signataire (*)</w:t>
            </w:r>
          </w:p>
        </w:tc>
        <w:tc>
          <w:tcPr>
            <w:tcW w:w="2694" w:type="dxa"/>
            <w:tcBorders>
              <w:top w:val="single" w:sz="4" w:space="0" w:color="000000"/>
              <w:left w:val="single" w:sz="4" w:space="0" w:color="000000"/>
              <w:bottom w:val="single" w:sz="4" w:space="0" w:color="000000"/>
            </w:tcBorders>
            <w:shd w:val="clear" w:color="auto" w:fill="auto"/>
            <w:vAlign w:val="center"/>
          </w:tcPr>
          <w:p w:rsidR="00332B12" w:rsidRDefault="00332B12" w:rsidP="00B054DA">
            <w:pPr>
              <w:tabs>
                <w:tab w:val="left" w:pos="851"/>
              </w:tabs>
              <w:jc w:val="center"/>
              <w:rPr>
                <w:rFonts w:ascii="Arial" w:hAnsi="Arial" w:cs="Arial"/>
                <w:b/>
                <w:bCs/>
              </w:rPr>
            </w:pPr>
            <w:r>
              <w:rPr>
                <w:rFonts w:ascii="Arial" w:hAnsi="Arial" w:cs="Arial"/>
                <w:b/>
                <w:bCs/>
              </w:rPr>
              <w:t>Lieu et date de signature</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B12" w:rsidRDefault="00332B12" w:rsidP="00B054DA">
            <w:pPr>
              <w:tabs>
                <w:tab w:val="left" w:pos="851"/>
              </w:tabs>
              <w:jc w:val="center"/>
              <w:rPr>
                <w:rFonts w:ascii="Arial" w:hAnsi="Arial" w:cs="Arial"/>
                <w:b/>
                <w:bCs/>
              </w:rPr>
            </w:pPr>
            <w:r>
              <w:rPr>
                <w:rFonts w:ascii="Arial" w:hAnsi="Arial" w:cs="Arial"/>
                <w:b/>
                <w:bCs/>
              </w:rPr>
              <w:t>Signature</w:t>
            </w:r>
          </w:p>
        </w:tc>
      </w:tr>
      <w:tr w:rsidR="00332B12" w:rsidTr="009B45B9">
        <w:trPr>
          <w:trHeight w:val="1021"/>
        </w:trPr>
        <w:tc>
          <w:tcPr>
            <w:tcW w:w="4644" w:type="dxa"/>
            <w:tcBorders>
              <w:top w:val="single" w:sz="4" w:space="0" w:color="000000"/>
              <w:left w:val="single" w:sz="4" w:space="0" w:color="000000"/>
              <w:bottom w:val="single" w:sz="4" w:space="0" w:color="auto"/>
            </w:tcBorders>
            <w:shd w:val="clear" w:color="auto" w:fill="auto"/>
          </w:tcPr>
          <w:p w:rsidR="00332B12" w:rsidRDefault="00332B12" w:rsidP="00B054DA">
            <w:pPr>
              <w:tabs>
                <w:tab w:val="left" w:pos="851"/>
              </w:tabs>
              <w:snapToGrid w:val="0"/>
              <w:jc w:val="both"/>
              <w:rPr>
                <w:rFonts w:ascii="Arial" w:hAnsi="Arial" w:cs="Arial"/>
                <w:b/>
                <w:bCs/>
              </w:rPr>
            </w:pPr>
          </w:p>
        </w:tc>
        <w:tc>
          <w:tcPr>
            <w:tcW w:w="2694" w:type="dxa"/>
            <w:tcBorders>
              <w:top w:val="single" w:sz="4" w:space="0" w:color="000000"/>
              <w:left w:val="single" w:sz="4" w:space="0" w:color="000000"/>
              <w:bottom w:val="single" w:sz="4" w:space="0" w:color="auto"/>
            </w:tcBorders>
            <w:shd w:val="clear" w:color="auto" w:fill="auto"/>
          </w:tcPr>
          <w:p w:rsidR="00332B12" w:rsidRDefault="00332B12" w:rsidP="00B054DA">
            <w:pPr>
              <w:tabs>
                <w:tab w:val="left" w:pos="851"/>
              </w:tabs>
              <w:snapToGrid w:val="0"/>
              <w:jc w:val="both"/>
              <w:rPr>
                <w:rFonts w:ascii="Arial" w:hAnsi="Arial" w:cs="Arial"/>
                <w:b/>
                <w:bCs/>
              </w:rPr>
            </w:pPr>
          </w:p>
        </w:tc>
        <w:tc>
          <w:tcPr>
            <w:tcW w:w="3056" w:type="dxa"/>
            <w:tcBorders>
              <w:top w:val="single" w:sz="4" w:space="0" w:color="000000"/>
              <w:left w:val="single" w:sz="4" w:space="0" w:color="000000"/>
              <w:bottom w:val="single" w:sz="4" w:space="0" w:color="auto"/>
              <w:right w:val="single" w:sz="4" w:space="0" w:color="000000"/>
            </w:tcBorders>
            <w:shd w:val="clear" w:color="auto" w:fill="auto"/>
          </w:tcPr>
          <w:p w:rsidR="00332B12" w:rsidRDefault="00332B12" w:rsidP="00B054DA">
            <w:pPr>
              <w:tabs>
                <w:tab w:val="left" w:pos="851"/>
              </w:tabs>
              <w:snapToGrid w:val="0"/>
              <w:jc w:val="both"/>
              <w:rPr>
                <w:rFonts w:ascii="Arial" w:hAnsi="Arial" w:cs="Arial"/>
                <w:b/>
                <w:bCs/>
              </w:rPr>
            </w:pPr>
          </w:p>
        </w:tc>
      </w:tr>
    </w:tbl>
    <w:p w:rsidR="002904AF" w:rsidRDefault="002904AF" w:rsidP="002904AF">
      <w:pPr>
        <w:tabs>
          <w:tab w:val="left" w:pos="851"/>
        </w:tabs>
        <w:jc w:val="both"/>
        <w:rPr>
          <w:rFonts w:ascii="Arial" w:hAnsi="Arial" w:cs="Arial"/>
          <w:sz w:val="18"/>
          <w:szCs w:val="18"/>
        </w:rPr>
      </w:pPr>
      <w:r>
        <w:rPr>
          <w:rFonts w:ascii="Arial" w:hAnsi="Arial" w:cs="Arial"/>
          <w:sz w:val="18"/>
          <w:szCs w:val="18"/>
        </w:rPr>
        <w:t>(*) Le signataire doit avoir le pouvoir d’engager la personne qu’il représente.</w:t>
      </w:r>
    </w:p>
    <w:p w:rsidR="00E11316" w:rsidRDefault="00E11316" w:rsidP="002904AF">
      <w:pPr>
        <w:tabs>
          <w:tab w:val="left" w:pos="851"/>
        </w:tabs>
        <w:jc w:val="both"/>
        <w:rPr>
          <w:rFonts w:ascii="Arial" w:hAnsi="Arial" w:cs="Arial"/>
        </w:rPr>
      </w:pPr>
    </w:p>
    <w:p w:rsidR="00332B12" w:rsidRDefault="00332B12" w:rsidP="00332B12">
      <w:pPr>
        <w:pStyle w:val="fcase1ertab"/>
        <w:tabs>
          <w:tab w:val="left" w:pos="851"/>
        </w:tabs>
        <w:ind w:left="0" w:firstLine="0"/>
        <w:rPr>
          <w:rFonts w:ascii="Arial" w:hAnsi="Arial" w:cs="Arial"/>
          <w:i/>
          <w:sz w:val="18"/>
          <w:szCs w:val="18"/>
        </w:rPr>
      </w:pPr>
      <w:r>
        <w:rPr>
          <w:rFonts w:ascii="Arial" w:hAnsi="Arial" w:cs="Arial"/>
          <w:b/>
          <w:sz w:val="22"/>
          <w:szCs w:val="22"/>
        </w:rPr>
        <w:t xml:space="preserve">C2 – Signature du marché </w:t>
      </w:r>
      <w:r w:rsidR="00FE48C9">
        <w:rPr>
          <w:rFonts w:ascii="Arial" w:hAnsi="Arial" w:cs="Arial"/>
          <w:b/>
          <w:sz w:val="22"/>
          <w:szCs w:val="22"/>
        </w:rPr>
        <w:t>public</w:t>
      </w:r>
      <w:r>
        <w:rPr>
          <w:rFonts w:ascii="Arial" w:hAnsi="Arial" w:cs="Arial"/>
          <w:b/>
          <w:sz w:val="22"/>
          <w:szCs w:val="22"/>
        </w:rPr>
        <w:t xml:space="preserve"> en cas de groupement :</w:t>
      </w:r>
    </w:p>
    <w:p w:rsidR="00332B12" w:rsidRDefault="00332B12" w:rsidP="006C4338">
      <w:pPr>
        <w:tabs>
          <w:tab w:val="left" w:pos="851"/>
        </w:tabs>
        <w:jc w:val="both"/>
      </w:pPr>
    </w:p>
    <w:p w:rsidR="009B1CD0" w:rsidRDefault="002904AF" w:rsidP="00C630AD">
      <w:pPr>
        <w:tabs>
          <w:tab w:val="left" w:pos="851"/>
        </w:tabs>
        <w:jc w:val="both"/>
        <w:rPr>
          <w:rFonts w:ascii="Arial" w:hAnsi="Arial" w:cs="Arial"/>
          <w:sz w:val="18"/>
          <w:szCs w:val="18"/>
        </w:rPr>
      </w:pPr>
      <w:r>
        <w:rPr>
          <w:rFonts w:ascii="Arial" w:hAnsi="Arial" w:cs="Arial"/>
        </w:rPr>
        <w:t>L</w:t>
      </w:r>
      <w:r w:rsidR="00036500">
        <w:rPr>
          <w:rFonts w:ascii="Arial" w:hAnsi="Arial" w:cs="Arial"/>
        </w:rPr>
        <w:t xml:space="preserve">es membres </w:t>
      </w:r>
      <w:r>
        <w:rPr>
          <w:rFonts w:ascii="Arial" w:hAnsi="Arial" w:cs="Arial"/>
        </w:rPr>
        <w:t xml:space="preserve">du groupement d’opérateurs économiques </w:t>
      </w:r>
      <w:r w:rsidR="00036500">
        <w:rPr>
          <w:rFonts w:ascii="Arial" w:hAnsi="Arial" w:cs="Arial"/>
        </w:rPr>
        <w:t xml:space="preserve">désignent le mandataire suivant </w:t>
      </w:r>
      <w:r w:rsidR="00036500" w:rsidRPr="009B45B9">
        <w:rPr>
          <w:rFonts w:ascii="Arial" w:hAnsi="Arial" w:cs="Arial"/>
          <w:i/>
          <w:sz w:val="18"/>
          <w:szCs w:val="18"/>
        </w:rPr>
        <w:t>(</w:t>
      </w:r>
      <w:hyperlink r:id="rId12" w:history="1">
        <w:r w:rsidR="00036500" w:rsidRPr="009D661E">
          <w:rPr>
            <w:rStyle w:val="Lienhypertexte"/>
            <w:rFonts w:ascii="Arial" w:hAnsi="Arial" w:cs="Arial"/>
            <w:i/>
            <w:sz w:val="18"/>
            <w:szCs w:val="18"/>
          </w:rPr>
          <w:t>article</w:t>
        </w:r>
        <w:r w:rsidR="009D661E" w:rsidRPr="009D661E">
          <w:rPr>
            <w:rStyle w:val="Lienhypertexte"/>
            <w:rFonts w:ascii="Arial" w:hAnsi="Arial" w:cs="Arial"/>
            <w:i/>
            <w:sz w:val="18"/>
            <w:szCs w:val="18"/>
          </w:rPr>
          <w:t> R. 2142-23</w:t>
        </w:r>
      </w:hyperlink>
      <w:r w:rsidR="00036500">
        <w:rPr>
          <w:rFonts w:ascii="Arial" w:hAnsi="Arial" w:cs="Arial"/>
          <w:i/>
          <w:sz w:val="18"/>
          <w:szCs w:val="18"/>
        </w:rPr>
        <w:t xml:space="preserve"> </w:t>
      </w:r>
      <w:r w:rsidR="00D90A00">
        <w:rPr>
          <w:rFonts w:ascii="Arial" w:hAnsi="Arial" w:cs="Arial"/>
          <w:i/>
          <w:sz w:val="18"/>
          <w:szCs w:val="18"/>
        </w:rPr>
        <w:t xml:space="preserve">ou </w:t>
      </w:r>
      <w:hyperlink r:id="rId13" w:history="1">
        <w:r w:rsidR="009D661E" w:rsidRPr="009D661E">
          <w:rPr>
            <w:rStyle w:val="Lienhypertexte"/>
            <w:rFonts w:ascii="Arial" w:hAnsi="Arial" w:cs="Arial"/>
            <w:i/>
            <w:sz w:val="18"/>
            <w:szCs w:val="18"/>
          </w:rPr>
          <w:t>article R. 2342-12</w:t>
        </w:r>
      </w:hyperlink>
      <w:r w:rsidR="009D661E">
        <w:rPr>
          <w:rFonts w:ascii="Arial" w:hAnsi="Arial" w:cs="Arial"/>
          <w:i/>
          <w:sz w:val="18"/>
          <w:szCs w:val="18"/>
        </w:rPr>
        <w:t xml:space="preserve"> du code de la commande publique</w:t>
      </w:r>
      <w:r w:rsidR="00036500">
        <w:rPr>
          <w:rFonts w:ascii="Arial" w:hAnsi="Arial" w:cs="Arial"/>
          <w:i/>
          <w:sz w:val="18"/>
          <w:szCs w:val="18"/>
        </w:rPr>
        <w:t>) </w:t>
      </w:r>
      <w:r w:rsidR="00036500">
        <w:rPr>
          <w:rFonts w:ascii="Arial" w:hAnsi="Arial" w:cs="Arial"/>
          <w:sz w:val="18"/>
          <w:szCs w:val="18"/>
        </w:rPr>
        <w:t>:</w:t>
      </w:r>
    </w:p>
    <w:p w:rsidR="00036500" w:rsidRPr="009B45B9" w:rsidRDefault="00036500" w:rsidP="005846FB">
      <w:pPr>
        <w:tabs>
          <w:tab w:val="left" w:pos="851"/>
        </w:tabs>
        <w:rPr>
          <w:rFonts w:ascii="Arial" w:hAnsi="Arial" w:cs="Arial"/>
          <w:i/>
          <w:sz w:val="18"/>
          <w:szCs w:val="18"/>
        </w:rPr>
      </w:pPr>
      <w:r w:rsidRPr="009B45B9">
        <w:rPr>
          <w:rFonts w:ascii="Arial" w:hAnsi="Arial" w:cs="Arial"/>
          <w:i/>
          <w:sz w:val="18"/>
          <w:szCs w:val="18"/>
        </w:rPr>
        <w:t>[Indiquer le nom commercial et la dénomination sociale du mandataire]</w:t>
      </w:r>
    </w:p>
    <w:p w:rsidR="009B1CD0" w:rsidRDefault="009B1CD0" w:rsidP="005846FB">
      <w:pPr>
        <w:tabs>
          <w:tab w:val="left" w:pos="851"/>
        </w:tabs>
        <w:rPr>
          <w:rFonts w:ascii="Arial" w:hAnsi="Arial" w:cs="Arial"/>
        </w:rPr>
      </w:pPr>
    </w:p>
    <w:p w:rsidR="00036500" w:rsidRDefault="00036500" w:rsidP="005846FB">
      <w:pPr>
        <w:tabs>
          <w:tab w:val="left" w:pos="851"/>
        </w:tabs>
        <w:rPr>
          <w:rFonts w:ascii="Arial" w:hAnsi="Arial" w:cs="Arial"/>
        </w:rPr>
      </w:pPr>
    </w:p>
    <w:p w:rsidR="00036500" w:rsidRDefault="004A7169" w:rsidP="00710FD6">
      <w:pPr>
        <w:pStyle w:val="fcase1ertab"/>
        <w:tabs>
          <w:tab w:val="left" w:pos="851"/>
        </w:tabs>
        <w:ind w:left="0" w:firstLine="0"/>
        <w:rPr>
          <w:rFonts w:ascii="Arial" w:hAnsi="Arial" w:cs="Arial"/>
        </w:rPr>
      </w:pPr>
      <w:r>
        <w:rPr>
          <w:rFonts w:ascii="Arial" w:hAnsi="Arial" w:cs="Arial"/>
        </w:rPr>
        <w:t xml:space="preserve">En cas de groupement conjoint, </w:t>
      </w:r>
      <w:r w:rsidR="00036500">
        <w:rPr>
          <w:rFonts w:ascii="Arial" w:hAnsi="Arial" w:cs="Arial"/>
        </w:rPr>
        <w:t xml:space="preserve">le mandataire </w:t>
      </w:r>
      <w:r>
        <w:rPr>
          <w:rFonts w:ascii="Arial" w:hAnsi="Arial" w:cs="Arial"/>
        </w:rPr>
        <w:t xml:space="preserve">du groupement </w:t>
      </w:r>
      <w:r w:rsidR="00036500">
        <w:rPr>
          <w:rFonts w:ascii="Arial" w:hAnsi="Arial" w:cs="Arial"/>
        </w:rPr>
        <w:t>est :</w:t>
      </w:r>
    </w:p>
    <w:p w:rsidR="00036500" w:rsidRDefault="00036500" w:rsidP="00E47798">
      <w:pPr>
        <w:pStyle w:val="fcase1ertab"/>
        <w:tabs>
          <w:tab w:val="left" w:pos="851"/>
        </w:tabs>
        <w:rPr>
          <w:rFonts w:ascii="Arial" w:hAnsi="Arial" w:cs="Arial"/>
        </w:rPr>
      </w:pPr>
      <w:r>
        <w:rPr>
          <w:rFonts w:ascii="Arial" w:hAnsi="Arial" w:cs="Arial"/>
          <w:i/>
          <w:iCs/>
          <w:sz w:val="18"/>
          <w:szCs w:val="18"/>
        </w:rPr>
        <w:t>(Cocher la case correspondante.)</w:t>
      </w:r>
    </w:p>
    <w:p w:rsidR="00354C04" w:rsidRDefault="00354C04" w:rsidP="0083205E">
      <w:pPr>
        <w:pStyle w:val="fcase1ertab"/>
        <w:tabs>
          <w:tab w:val="clear" w:pos="426"/>
          <w:tab w:val="left" w:pos="851"/>
        </w:tabs>
        <w:spacing w:before="120"/>
        <w:ind w:left="0" w:firstLine="851"/>
        <w:rPr>
          <w:rFonts w:ascii="Arial" w:hAnsi="Arial" w:cs="Arial"/>
        </w:rPr>
      </w:pPr>
      <w:r>
        <w:fldChar w:fldCharType="begin">
          <w:ffData>
            <w:name w:val=""/>
            <w:enabled/>
            <w:calcOnExit w:val="0"/>
            <w:checkBox>
              <w:size w:val="20"/>
              <w:default w:val="0"/>
            </w:checkBox>
          </w:ffData>
        </w:fldChar>
      </w:r>
      <w:r>
        <w:instrText xml:space="preserve"> FORMCHECKBOX </w:instrText>
      </w:r>
      <w:r w:rsidR="000B72B4">
        <w:fldChar w:fldCharType="separate"/>
      </w:r>
      <w:r>
        <w:fldChar w:fldCharType="end"/>
      </w:r>
      <w:r>
        <w:rPr>
          <w:rFonts w:ascii="Arial" w:hAnsi="Arial" w:cs="Arial"/>
          <w:i/>
          <w:iCs/>
        </w:rPr>
        <w:t xml:space="preserve"> </w:t>
      </w:r>
      <w:r>
        <w:rPr>
          <w:rFonts w:ascii="Arial" w:hAnsi="Arial" w:cs="Arial"/>
        </w:rPr>
        <w:t>conjoint</w:t>
      </w:r>
      <w:r>
        <w:rPr>
          <w:rFonts w:ascii="Arial" w:hAnsi="Arial" w:cs="Arial"/>
        </w:rPr>
        <w:tab/>
      </w:r>
      <w:r>
        <w:rPr>
          <w:rFonts w:ascii="Arial" w:hAnsi="Arial" w:cs="Arial"/>
        </w:rPr>
        <w:tab/>
        <w:t>OU</w:t>
      </w:r>
      <w:r>
        <w:rPr>
          <w:rFonts w:ascii="Arial" w:hAnsi="Arial" w:cs="Arial"/>
        </w:rPr>
        <w:tab/>
      </w:r>
      <w:r>
        <w:rPr>
          <w:rFonts w:ascii="Arial" w:hAnsi="Arial" w:cs="Arial"/>
        </w:rPr>
        <w:tab/>
      </w:r>
      <w:r>
        <w:fldChar w:fldCharType="begin">
          <w:ffData>
            <w:name w:val=""/>
            <w:enabled/>
            <w:calcOnExit w:val="0"/>
            <w:checkBox>
              <w:size w:val="20"/>
              <w:default w:val="0"/>
            </w:checkBox>
          </w:ffData>
        </w:fldChar>
      </w:r>
      <w:r>
        <w:instrText xml:space="preserve"> FORMCHECKBOX </w:instrText>
      </w:r>
      <w:r w:rsidR="000B72B4">
        <w:fldChar w:fldCharType="separate"/>
      </w:r>
      <w:r>
        <w:fldChar w:fldCharType="end"/>
      </w:r>
      <w:r>
        <w:rPr>
          <w:rFonts w:ascii="Arial" w:hAnsi="Arial" w:cs="Arial"/>
          <w:iCs/>
        </w:rPr>
        <w:t xml:space="preserve"> </w:t>
      </w:r>
      <w:r>
        <w:rPr>
          <w:rFonts w:ascii="Arial" w:hAnsi="Arial" w:cs="Arial"/>
        </w:rPr>
        <w:t>solidaire</w:t>
      </w:r>
    </w:p>
    <w:p w:rsidR="009B1CD0" w:rsidRDefault="009B1CD0" w:rsidP="0083205E">
      <w:pPr>
        <w:tabs>
          <w:tab w:val="left" w:pos="851"/>
        </w:tabs>
        <w:rPr>
          <w:rFonts w:ascii="Arial" w:hAnsi="Arial" w:cs="Arial"/>
        </w:rPr>
      </w:pPr>
    </w:p>
    <w:p w:rsidR="001C733C" w:rsidRDefault="001C733C" w:rsidP="00CD46CC">
      <w:pPr>
        <w:tabs>
          <w:tab w:val="left" w:pos="851"/>
        </w:tabs>
        <w:rPr>
          <w:rFonts w:ascii="Arial" w:hAnsi="Arial" w:cs="Arial"/>
        </w:rPr>
      </w:pPr>
    </w:p>
    <w:p w:rsidR="002904AF" w:rsidRDefault="0021527A" w:rsidP="001C733C">
      <w:pPr>
        <w:pStyle w:val="fcasegauche"/>
        <w:tabs>
          <w:tab w:val="left" w:pos="426"/>
          <w:tab w:val="left" w:pos="851"/>
        </w:tabs>
        <w:spacing w:after="0"/>
        <w:ind w:left="0" w:firstLine="0"/>
        <w:jc w:val="left"/>
        <w:rPr>
          <w:rFonts w:ascii="Arial" w:hAnsi="Arial" w:cs="Arial"/>
        </w:rPr>
      </w:pPr>
      <w:r>
        <w:fldChar w:fldCharType="begin">
          <w:ffData>
            <w:name w:val=""/>
            <w:enabled/>
            <w:calcOnExit w:val="0"/>
            <w:checkBox>
              <w:size w:val="20"/>
              <w:default w:val="0"/>
            </w:checkBox>
          </w:ffData>
        </w:fldChar>
      </w:r>
      <w:r>
        <w:instrText xml:space="preserve"> FORMCHECKBOX </w:instrText>
      </w:r>
      <w:r w:rsidR="000B72B4">
        <w:fldChar w:fldCharType="separate"/>
      </w:r>
      <w:r>
        <w:fldChar w:fldCharType="end"/>
      </w:r>
      <w:r>
        <w:t xml:space="preserve"> </w:t>
      </w:r>
      <w:r w:rsidR="001C733C">
        <w:rPr>
          <w:rFonts w:ascii="Arial" w:hAnsi="Arial" w:cs="Arial"/>
        </w:rPr>
        <w:t>Les membres du groupement</w:t>
      </w:r>
      <w:r>
        <w:rPr>
          <w:rFonts w:ascii="Arial" w:hAnsi="Arial" w:cs="Arial"/>
        </w:rPr>
        <w:t xml:space="preserve"> ont donné mandat</w:t>
      </w:r>
      <w:r w:rsidR="007F68A6">
        <w:rPr>
          <w:rFonts w:ascii="Arial" w:hAnsi="Arial" w:cs="Arial"/>
        </w:rPr>
        <w:t xml:space="preserve"> au mandataire, qui signe le présent acte d’engagement</w:t>
      </w:r>
      <w:r w:rsidR="002904AF">
        <w:rPr>
          <w:rFonts w:ascii="Arial" w:hAnsi="Arial" w:cs="Arial"/>
        </w:rPr>
        <w:t> :</w:t>
      </w:r>
    </w:p>
    <w:p w:rsidR="001C733C" w:rsidRDefault="001C733C" w:rsidP="001C733C">
      <w:pPr>
        <w:tabs>
          <w:tab w:val="left" w:pos="851"/>
        </w:tabs>
        <w:rPr>
          <w:rFonts w:ascii="Arial" w:hAnsi="Arial" w:cs="Arial"/>
        </w:rPr>
      </w:pPr>
      <w:r>
        <w:rPr>
          <w:rFonts w:ascii="Arial" w:hAnsi="Arial" w:cs="Arial"/>
          <w:i/>
          <w:sz w:val="18"/>
          <w:szCs w:val="18"/>
        </w:rPr>
        <w:t xml:space="preserve">(Cocher la </w:t>
      </w:r>
      <w:r w:rsidR="002904AF">
        <w:rPr>
          <w:rFonts w:ascii="Arial" w:hAnsi="Arial" w:cs="Arial"/>
          <w:i/>
          <w:sz w:val="18"/>
          <w:szCs w:val="18"/>
        </w:rPr>
        <w:t xml:space="preserve">ou les </w:t>
      </w:r>
      <w:r>
        <w:rPr>
          <w:rFonts w:ascii="Arial" w:hAnsi="Arial" w:cs="Arial"/>
          <w:i/>
          <w:sz w:val="18"/>
          <w:szCs w:val="18"/>
        </w:rPr>
        <w:t>case</w:t>
      </w:r>
      <w:r w:rsidR="002904AF">
        <w:rPr>
          <w:rFonts w:ascii="Arial" w:hAnsi="Arial" w:cs="Arial"/>
          <w:i/>
          <w:sz w:val="18"/>
          <w:szCs w:val="18"/>
        </w:rPr>
        <w:t>s</w:t>
      </w:r>
      <w:r>
        <w:rPr>
          <w:rFonts w:ascii="Arial" w:hAnsi="Arial" w:cs="Arial"/>
          <w:i/>
          <w:sz w:val="18"/>
          <w:szCs w:val="18"/>
        </w:rPr>
        <w:t xml:space="preserve"> correspondante</w:t>
      </w:r>
      <w:r w:rsidR="002904AF">
        <w:rPr>
          <w:rFonts w:ascii="Arial" w:hAnsi="Arial" w:cs="Arial"/>
          <w:i/>
          <w:sz w:val="18"/>
          <w:szCs w:val="18"/>
        </w:rPr>
        <w:t>s</w:t>
      </w:r>
      <w:r>
        <w:rPr>
          <w:rFonts w:ascii="Arial" w:hAnsi="Arial" w:cs="Arial"/>
          <w:i/>
          <w:sz w:val="18"/>
          <w:szCs w:val="18"/>
        </w:rPr>
        <w:t>.)</w:t>
      </w:r>
    </w:p>
    <w:p w:rsidR="001C733C" w:rsidRDefault="001C733C" w:rsidP="001C733C">
      <w:pPr>
        <w:pStyle w:val="fcasegauche"/>
        <w:tabs>
          <w:tab w:val="left" w:pos="426"/>
          <w:tab w:val="left" w:pos="851"/>
        </w:tabs>
        <w:spacing w:after="0"/>
        <w:ind w:left="0" w:firstLine="0"/>
        <w:jc w:val="left"/>
        <w:rPr>
          <w:rFonts w:ascii="Arial" w:hAnsi="Arial" w:cs="Arial"/>
        </w:rPr>
      </w:pPr>
    </w:p>
    <w:p w:rsidR="002904AF" w:rsidRDefault="001C733C" w:rsidP="009B45B9">
      <w:pPr>
        <w:tabs>
          <w:tab w:val="left" w:pos="851"/>
        </w:tabs>
        <w:ind w:left="1695" w:hanging="1695"/>
        <w:rPr>
          <w:rFonts w:ascii="Arial" w:hAnsi="Arial" w:cs="Arial"/>
        </w:rPr>
      </w:pPr>
      <w:r>
        <w:tab/>
      </w:r>
      <w:r>
        <w:fldChar w:fldCharType="begin">
          <w:ffData>
            <w:name w:val=""/>
            <w:enabled/>
            <w:calcOnExit w:val="0"/>
            <w:checkBox>
              <w:size w:val="20"/>
              <w:default w:val="0"/>
            </w:checkBox>
          </w:ffData>
        </w:fldChar>
      </w:r>
      <w:r>
        <w:instrText xml:space="preserve"> FORMCHECKBOX </w:instrText>
      </w:r>
      <w:r w:rsidR="000B72B4">
        <w:fldChar w:fldCharType="separate"/>
      </w:r>
      <w:r>
        <w:fldChar w:fldCharType="end"/>
      </w:r>
      <w:r>
        <w:tab/>
      </w:r>
      <w:r w:rsidR="002904AF">
        <w:rPr>
          <w:rFonts w:ascii="Arial" w:hAnsi="Arial" w:cs="Arial"/>
        </w:rPr>
        <w:t>pour signer le présent acte d’engagement en leur nom et pour leur compte</w:t>
      </w:r>
      <w:r w:rsidR="007F68A6">
        <w:rPr>
          <w:rFonts w:ascii="Arial" w:hAnsi="Arial" w:cs="Arial"/>
        </w:rPr>
        <w:t xml:space="preserve">, </w:t>
      </w:r>
      <w:r w:rsidR="0021527A">
        <w:rPr>
          <w:rFonts w:ascii="Arial" w:hAnsi="Arial" w:cs="Arial"/>
        </w:rPr>
        <w:t xml:space="preserve">pour les représenter vis-à-vis de l’acheteur </w:t>
      </w:r>
      <w:r w:rsidR="007F68A6">
        <w:rPr>
          <w:rFonts w:ascii="Arial" w:hAnsi="Arial" w:cs="Arial"/>
        </w:rPr>
        <w:t>et pour coordonner l’ensemble des prestations</w:t>
      </w:r>
      <w:r w:rsidR="00983FF3">
        <w:rPr>
          <w:rFonts w:ascii="Arial" w:hAnsi="Arial" w:cs="Arial"/>
        </w:rPr>
        <w:t> ;</w:t>
      </w:r>
    </w:p>
    <w:p w:rsidR="002904AF" w:rsidRDefault="002904AF" w:rsidP="009D661E">
      <w:pPr>
        <w:tabs>
          <w:tab w:val="left" w:pos="851"/>
        </w:tabs>
        <w:ind w:left="1701"/>
        <w:rPr>
          <w:rFonts w:ascii="Arial" w:hAnsi="Arial" w:cs="Arial"/>
        </w:rPr>
      </w:pPr>
      <w:r>
        <w:rPr>
          <w:rFonts w:ascii="Arial" w:hAnsi="Arial" w:cs="Arial"/>
          <w:i/>
          <w:sz w:val="18"/>
          <w:szCs w:val="18"/>
        </w:rPr>
        <w:t>(joindre les pouvoirs en annexe du présent document</w:t>
      </w:r>
      <w:r w:rsidR="009D661E">
        <w:rPr>
          <w:rFonts w:ascii="Arial" w:hAnsi="Arial" w:cs="Arial"/>
          <w:i/>
          <w:sz w:val="18"/>
          <w:szCs w:val="18"/>
        </w:rPr>
        <w:t xml:space="preserve"> en cas de marché public autre que de défense ou de sécurité</w:t>
      </w:r>
      <w:r>
        <w:rPr>
          <w:rFonts w:ascii="Arial" w:hAnsi="Arial" w:cs="Arial"/>
          <w:i/>
          <w:sz w:val="18"/>
          <w:szCs w:val="18"/>
        </w:rPr>
        <w:t>.</w:t>
      </w:r>
      <w:r w:rsidR="009D661E">
        <w:rPr>
          <w:rFonts w:ascii="Arial" w:hAnsi="Arial" w:cs="Arial"/>
          <w:i/>
          <w:sz w:val="18"/>
          <w:szCs w:val="18"/>
        </w:rPr>
        <w:t xml:space="preserve"> Dans le cas contraire, ces documents ont déjà été fournis</w:t>
      </w:r>
      <w:r>
        <w:rPr>
          <w:rFonts w:ascii="Arial" w:hAnsi="Arial" w:cs="Arial"/>
          <w:i/>
          <w:sz w:val="18"/>
          <w:szCs w:val="18"/>
        </w:rPr>
        <w:t>)</w:t>
      </w:r>
    </w:p>
    <w:p w:rsidR="002904AF" w:rsidRDefault="002904AF" w:rsidP="001C733C">
      <w:pPr>
        <w:tabs>
          <w:tab w:val="left" w:pos="851"/>
        </w:tabs>
        <w:rPr>
          <w:rFonts w:ascii="Arial" w:hAnsi="Arial" w:cs="Arial"/>
        </w:rPr>
      </w:pPr>
    </w:p>
    <w:p w:rsidR="002904AF" w:rsidRDefault="002904AF" w:rsidP="002904AF">
      <w:pPr>
        <w:tabs>
          <w:tab w:val="left" w:pos="851"/>
        </w:tabs>
        <w:ind w:left="1701" w:hanging="850"/>
        <w:jc w:val="both"/>
        <w:rPr>
          <w:rFonts w:ascii="Arial" w:hAnsi="Arial" w:cs="Arial"/>
          <w:iCs/>
        </w:rPr>
      </w:pPr>
      <w:r>
        <w:fldChar w:fldCharType="begin">
          <w:ffData>
            <w:name w:val=""/>
            <w:enabled/>
            <w:calcOnExit w:val="0"/>
            <w:checkBox>
              <w:size w:val="20"/>
              <w:default w:val="0"/>
            </w:checkBox>
          </w:ffData>
        </w:fldChar>
      </w:r>
      <w:r>
        <w:instrText xml:space="preserve"> FORMCHECKBOX </w:instrText>
      </w:r>
      <w:r w:rsidR="000B72B4">
        <w:fldChar w:fldCharType="separate"/>
      </w:r>
      <w:r>
        <w:fldChar w:fldCharType="end"/>
      </w:r>
      <w:r>
        <w:tab/>
      </w:r>
      <w:r>
        <w:rPr>
          <w:rFonts w:ascii="Arial" w:hAnsi="Arial" w:cs="Arial"/>
        </w:rPr>
        <w:t>pour signer, en leur nom et pour leur compte, les modifications ultérieures du mar</w:t>
      </w:r>
      <w:r w:rsidR="0021527A">
        <w:rPr>
          <w:rFonts w:ascii="Arial" w:hAnsi="Arial" w:cs="Arial"/>
        </w:rPr>
        <w:t>ché public</w:t>
      </w:r>
      <w:r>
        <w:rPr>
          <w:rFonts w:ascii="Arial" w:hAnsi="Arial" w:cs="Arial"/>
        </w:rPr>
        <w:t> ;</w:t>
      </w:r>
    </w:p>
    <w:p w:rsidR="00BE6078" w:rsidRDefault="009D661E" w:rsidP="009D661E">
      <w:pPr>
        <w:tabs>
          <w:tab w:val="left" w:pos="851"/>
        </w:tabs>
        <w:ind w:left="1701"/>
        <w:rPr>
          <w:rFonts w:ascii="Arial" w:hAnsi="Arial" w:cs="Arial"/>
        </w:rPr>
      </w:pPr>
      <w:r>
        <w:rPr>
          <w:rFonts w:ascii="Arial" w:hAnsi="Arial" w:cs="Arial"/>
          <w:i/>
          <w:sz w:val="18"/>
          <w:szCs w:val="18"/>
        </w:rPr>
        <w:t>(joindre les pouvoirs en annexe du présent document en cas de marché public autre que de défense ou de sécurité. Dans le cas contraire, ces documents ont déjà été fournis)</w:t>
      </w:r>
    </w:p>
    <w:p w:rsidR="002904AF" w:rsidRDefault="002904AF" w:rsidP="002904AF">
      <w:pPr>
        <w:tabs>
          <w:tab w:val="left" w:pos="851"/>
        </w:tabs>
        <w:rPr>
          <w:rFonts w:ascii="Arial" w:hAnsi="Arial" w:cs="Arial"/>
          <w:iCs/>
        </w:rPr>
      </w:pPr>
    </w:p>
    <w:p w:rsidR="009D661E" w:rsidRDefault="002904AF" w:rsidP="002904AF">
      <w:pPr>
        <w:tabs>
          <w:tab w:val="left" w:pos="851"/>
        </w:tabs>
        <w:ind w:left="1134" w:hanging="850"/>
        <w:rPr>
          <w:rFonts w:ascii="Arial" w:hAnsi="Arial" w:cs="Arial"/>
        </w:rPr>
      </w:pPr>
      <w:r>
        <w:tab/>
      </w:r>
      <w:r>
        <w:fldChar w:fldCharType="begin">
          <w:ffData>
            <w:name w:val=""/>
            <w:enabled/>
            <w:calcOnExit w:val="0"/>
            <w:checkBox>
              <w:size w:val="20"/>
              <w:default w:val="0"/>
            </w:checkBox>
          </w:ffData>
        </w:fldChar>
      </w:r>
      <w:r>
        <w:instrText xml:space="preserve"> FORMCHECKBOX </w:instrText>
      </w:r>
      <w:r w:rsidR="000B72B4">
        <w:fldChar w:fldCharType="separate"/>
      </w:r>
      <w:r>
        <w:fldChar w:fldCharType="end"/>
      </w:r>
      <w:r>
        <w:rPr>
          <w:rFonts w:ascii="Arial" w:hAnsi="Arial" w:cs="Arial"/>
          <w:i/>
          <w:iCs/>
        </w:rPr>
        <w:t xml:space="preserve"> </w:t>
      </w:r>
      <w:r>
        <w:rPr>
          <w:rFonts w:ascii="Arial" w:hAnsi="Arial" w:cs="Arial"/>
        </w:rPr>
        <w:tab/>
        <w:t>ont donné mandat au mandataire dans les conditions définies par les pouvoirs joints en annexe</w:t>
      </w:r>
      <w:r w:rsidR="009D661E">
        <w:rPr>
          <w:rFonts w:ascii="Arial" w:hAnsi="Arial" w:cs="Arial"/>
        </w:rPr>
        <w:t>.</w:t>
      </w:r>
    </w:p>
    <w:p w:rsidR="002904AF" w:rsidRPr="00C83930" w:rsidRDefault="009D661E" w:rsidP="009D661E">
      <w:pPr>
        <w:tabs>
          <w:tab w:val="left" w:pos="851"/>
        </w:tabs>
        <w:ind w:left="1701"/>
        <w:rPr>
          <w:rFonts w:ascii="Arial" w:hAnsi="Arial" w:cs="Arial"/>
          <w:i/>
          <w:sz w:val="18"/>
          <w:szCs w:val="18"/>
        </w:rPr>
      </w:pPr>
      <w:r w:rsidRPr="00C83930">
        <w:rPr>
          <w:rFonts w:ascii="Arial" w:hAnsi="Arial" w:cs="Arial"/>
          <w:i/>
          <w:sz w:val="18"/>
          <w:szCs w:val="18"/>
        </w:rPr>
        <w:t xml:space="preserve">(hors cas des marchés de défense ou de sécurité </w:t>
      </w:r>
      <w:r>
        <w:rPr>
          <w:rFonts w:ascii="Arial" w:hAnsi="Arial" w:cs="Arial"/>
          <w:i/>
          <w:sz w:val="18"/>
          <w:szCs w:val="18"/>
        </w:rPr>
        <w:t>dans lequel ces documents ont déjà été fournis</w:t>
      </w:r>
      <w:r w:rsidRPr="00C83930">
        <w:rPr>
          <w:rFonts w:ascii="Arial" w:hAnsi="Arial" w:cs="Arial"/>
          <w:i/>
          <w:sz w:val="18"/>
          <w:szCs w:val="18"/>
        </w:rPr>
        <w:t>)</w:t>
      </w:r>
      <w:r w:rsidR="002904AF" w:rsidRPr="00C83930">
        <w:rPr>
          <w:rFonts w:ascii="Arial" w:hAnsi="Arial" w:cs="Arial"/>
          <w:i/>
          <w:sz w:val="18"/>
          <w:szCs w:val="18"/>
        </w:rPr>
        <w:t>.</w:t>
      </w:r>
    </w:p>
    <w:p w:rsidR="002904AF" w:rsidRDefault="002904AF" w:rsidP="002904AF">
      <w:pPr>
        <w:tabs>
          <w:tab w:val="left" w:pos="851"/>
        </w:tabs>
        <w:ind w:left="1134" w:hanging="850"/>
        <w:rPr>
          <w:rFonts w:ascii="Arial" w:hAnsi="Arial" w:cs="Arial"/>
          <w:i/>
          <w:sz w:val="18"/>
          <w:szCs w:val="18"/>
        </w:rPr>
      </w:pPr>
    </w:p>
    <w:p w:rsidR="001C733C" w:rsidRDefault="001C733C" w:rsidP="001C733C">
      <w:pPr>
        <w:tabs>
          <w:tab w:val="left" w:pos="851"/>
        </w:tabs>
        <w:rPr>
          <w:rFonts w:ascii="Arial" w:hAnsi="Arial" w:cs="Arial"/>
          <w:i/>
          <w:sz w:val="18"/>
          <w:szCs w:val="18"/>
        </w:rPr>
      </w:pPr>
    </w:p>
    <w:p w:rsidR="00036500" w:rsidRDefault="0021527A" w:rsidP="006C4338">
      <w:pPr>
        <w:tabs>
          <w:tab w:val="left" w:pos="851"/>
        </w:tabs>
        <w:rPr>
          <w:rFonts w:ascii="Arial" w:hAnsi="Arial" w:cs="Arial"/>
          <w:i/>
          <w:sz w:val="18"/>
          <w:szCs w:val="18"/>
        </w:rPr>
      </w:pPr>
      <w:r>
        <w:fldChar w:fldCharType="begin">
          <w:ffData>
            <w:name w:val=""/>
            <w:enabled/>
            <w:calcOnExit w:val="0"/>
            <w:checkBox>
              <w:size w:val="20"/>
              <w:default w:val="0"/>
            </w:checkBox>
          </w:ffData>
        </w:fldChar>
      </w:r>
      <w:r>
        <w:instrText xml:space="preserve"> FORMCHECKBOX </w:instrText>
      </w:r>
      <w:r w:rsidR="000B72B4">
        <w:fldChar w:fldCharType="separate"/>
      </w:r>
      <w:r>
        <w:fldChar w:fldCharType="end"/>
      </w:r>
      <w:r>
        <w:t xml:space="preserve"> </w:t>
      </w:r>
      <w:r>
        <w:rPr>
          <w:rFonts w:ascii="Arial" w:hAnsi="Arial" w:cs="Arial"/>
        </w:rPr>
        <w:t>L</w:t>
      </w:r>
      <w:r w:rsidR="00036500">
        <w:rPr>
          <w:rFonts w:ascii="Arial" w:hAnsi="Arial" w:cs="Arial"/>
        </w:rPr>
        <w:t>es membres du groupement</w:t>
      </w:r>
      <w:r w:rsidR="00332B12">
        <w:rPr>
          <w:rFonts w:ascii="Arial" w:hAnsi="Arial" w:cs="Arial"/>
        </w:rPr>
        <w:t>, qui signent le présent acte d’engagement</w:t>
      </w:r>
      <w:r w:rsidR="00036500">
        <w:rPr>
          <w:rFonts w:ascii="Arial" w:hAnsi="Arial" w:cs="Arial"/>
        </w:rPr>
        <w:t> :</w:t>
      </w:r>
    </w:p>
    <w:p w:rsidR="00036500" w:rsidRDefault="00036500" w:rsidP="006F3DF9">
      <w:pPr>
        <w:tabs>
          <w:tab w:val="left" w:pos="851"/>
        </w:tabs>
        <w:rPr>
          <w:rFonts w:ascii="Arial" w:hAnsi="Arial" w:cs="Arial"/>
        </w:rPr>
      </w:pPr>
      <w:r>
        <w:rPr>
          <w:rFonts w:ascii="Arial" w:hAnsi="Arial" w:cs="Arial"/>
          <w:i/>
          <w:sz w:val="18"/>
          <w:szCs w:val="18"/>
        </w:rPr>
        <w:t>(Cocher la case correspondante.)</w:t>
      </w:r>
    </w:p>
    <w:p w:rsidR="00036500" w:rsidRDefault="00036500" w:rsidP="005846FB">
      <w:pPr>
        <w:tabs>
          <w:tab w:val="left" w:pos="851"/>
        </w:tabs>
        <w:rPr>
          <w:rFonts w:ascii="Arial" w:hAnsi="Arial" w:cs="Arial"/>
        </w:rPr>
      </w:pPr>
    </w:p>
    <w:p w:rsidR="00AE7831" w:rsidRDefault="00AE7831" w:rsidP="009B45B9">
      <w:pPr>
        <w:tabs>
          <w:tab w:val="left" w:pos="851"/>
        </w:tabs>
        <w:ind w:left="1701" w:hanging="850"/>
        <w:jc w:val="both"/>
        <w:rPr>
          <w:rFonts w:ascii="Arial" w:hAnsi="Arial" w:cs="Arial"/>
        </w:rPr>
      </w:pPr>
      <w:r>
        <w:fldChar w:fldCharType="begin">
          <w:ffData>
            <w:name w:val=""/>
            <w:enabled/>
            <w:calcOnExit w:val="0"/>
            <w:checkBox>
              <w:size w:val="20"/>
              <w:default w:val="0"/>
            </w:checkBox>
          </w:ffData>
        </w:fldChar>
      </w:r>
      <w:r>
        <w:instrText xml:space="preserve"> FORMCHECKBOX </w:instrText>
      </w:r>
      <w:r w:rsidR="000B72B4">
        <w:fldChar w:fldCharType="separate"/>
      </w:r>
      <w:r>
        <w:fldChar w:fldCharType="end"/>
      </w:r>
      <w:r>
        <w:tab/>
      </w:r>
      <w:r>
        <w:rPr>
          <w:rFonts w:ascii="Arial" w:hAnsi="Arial" w:cs="Arial"/>
        </w:rPr>
        <w:t>donnent mandat au mandataire, qui l’accepte, pour les représenter vis-à-vis de l’acheteur et pour coordonner l’ensemble des prestations ;</w:t>
      </w:r>
    </w:p>
    <w:p w:rsidR="00AE7831" w:rsidRDefault="00AE7831" w:rsidP="009B45B9">
      <w:pPr>
        <w:tabs>
          <w:tab w:val="left" w:pos="851"/>
        </w:tabs>
        <w:ind w:left="1701" w:hanging="850"/>
        <w:jc w:val="both"/>
      </w:pPr>
    </w:p>
    <w:p w:rsidR="00036500" w:rsidRDefault="00036500" w:rsidP="009B45B9">
      <w:pPr>
        <w:tabs>
          <w:tab w:val="left" w:pos="851"/>
        </w:tabs>
        <w:ind w:left="1701" w:hanging="850"/>
        <w:jc w:val="both"/>
        <w:rPr>
          <w:rFonts w:ascii="Arial" w:hAnsi="Arial" w:cs="Arial"/>
          <w:iCs/>
        </w:rPr>
      </w:pPr>
      <w:r>
        <w:fldChar w:fldCharType="begin">
          <w:ffData>
            <w:name w:val=""/>
            <w:enabled/>
            <w:calcOnExit w:val="0"/>
            <w:checkBox>
              <w:size w:val="20"/>
              <w:default w:val="0"/>
            </w:checkBox>
          </w:ffData>
        </w:fldChar>
      </w:r>
      <w:r>
        <w:instrText xml:space="preserve"> FORMCHECKBOX </w:instrText>
      </w:r>
      <w:r w:rsidR="000B72B4">
        <w:fldChar w:fldCharType="separate"/>
      </w:r>
      <w:r>
        <w:fldChar w:fldCharType="end"/>
      </w:r>
      <w:r>
        <w:rPr>
          <w:rFonts w:ascii="Arial" w:hAnsi="Arial" w:cs="Arial"/>
        </w:rPr>
        <w:tab/>
        <w:t xml:space="preserve">donnent mandat au mandataire, qui l’accepte, pour signer, en leur nom et pour leur compte, </w:t>
      </w:r>
      <w:r w:rsidR="004A7169">
        <w:rPr>
          <w:rFonts w:ascii="Arial" w:hAnsi="Arial" w:cs="Arial"/>
        </w:rPr>
        <w:t>les</w:t>
      </w:r>
      <w:r>
        <w:rPr>
          <w:rFonts w:ascii="Arial" w:hAnsi="Arial" w:cs="Arial"/>
        </w:rPr>
        <w:t xml:space="preserve"> modifications ultérieures du marché </w:t>
      </w:r>
      <w:r w:rsidR="00930A5C">
        <w:rPr>
          <w:rFonts w:ascii="Arial" w:hAnsi="Arial" w:cs="Arial"/>
        </w:rPr>
        <w:t>public</w:t>
      </w:r>
      <w:r>
        <w:rPr>
          <w:rFonts w:ascii="Arial" w:hAnsi="Arial" w:cs="Arial"/>
        </w:rPr>
        <w:t> ;</w:t>
      </w:r>
    </w:p>
    <w:p w:rsidR="00036500" w:rsidRDefault="00036500" w:rsidP="006C4338">
      <w:pPr>
        <w:tabs>
          <w:tab w:val="left" w:pos="851"/>
        </w:tabs>
        <w:rPr>
          <w:rFonts w:ascii="Arial" w:hAnsi="Arial" w:cs="Arial"/>
          <w:iCs/>
        </w:rPr>
      </w:pPr>
    </w:p>
    <w:p w:rsidR="00036500" w:rsidRDefault="00844DAA" w:rsidP="009B45B9">
      <w:pPr>
        <w:tabs>
          <w:tab w:val="left" w:pos="851"/>
        </w:tabs>
        <w:ind w:left="1134" w:hanging="850"/>
        <w:rPr>
          <w:rFonts w:ascii="Arial" w:hAnsi="Arial" w:cs="Arial"/>
          <w:i/>
          <w:sz w:val="18"/>
          <w:szCs w:val="18"/>
        </w:rPr>
      </w:pPr>
      <w:r>
        <w:tab/>
      </w:r>
      <w:r w:rsidR="00036500">
        <w:fldChar w:fldCharType="begin">
          <w:ffData>
            <w:name w:val=""/>
            <w:enabled/>
            <w:calcOnExit w:val="0"/>
            <w:checkBox>
              <w:size w:val="20"/>
              <w:default w:val="0"/>
            </w:checkBox>
          </w:ffData>
        </w:fldChar>
      </w:r>
      <w:r w:rsidR="00036500">
        <w:instrText xml:space="preserve"> FORMCHECKBOX </w:instrText>
      </w:r>
      <w:r w:rsidR="000B72B4">
        <w:fldChar w:fldCharType="separate"/>
      </w:r>
      <w:r w:rsidR="00036500">
        <w:fldChar w:fldCharType="end"/>
      </w:r>
      <w:r w:rsidR="00036500">
        <w:rPr>
          <w:rFonts w:ascii="Arial" w:hAnsi="Arial" w:cs="Arial"/>
          <w:i/>
          <w:iCs/>
        </w:rPr>
        <w:t xml:space="preserve"> </w:t>
      </w:r>
      <w:r w:rsidR="00036500">
        <w:rPr>
          <w:rFonts w:ascii="Arial" w:hAnsi="Arial" w:cs="Arial"/>
        </w:rPr>
        <w:tab/>
        <w:t>donnent mandat au mandataire dans les conditions définies ci-dessous</w:t>
      </w:r>
      <w:r>
        <w:rPr>
          <w:rFonts w:ascii="Arial" w:hAnsi="Arial" w:cs="Arial"/>
        </w:rPr>
        <w:t> :</w:t>
      </w:r>
    </w:p>
    <w:p w:rsidR="00036500" w:rsidRDefault="00844DAA" w:rsidP="009B45B9">
      <w:pPr>
        <w:tabs>
          <w:tab w:val="left" w:pos="851"/>
        </w:tabs>
        <w:ind w:left="1134" w:hanging="850"/>
        <w:rPr>
          <w:rFonts w:ascii="Arial" w:hAnsi="Arial" w:cs="Arial"/>
          <w:i/>
          <w:sz w:val="18"/>
          <w:szCs w:val="18"/>
        </w:rPr>
      </w:pPr>
      <w:r>
        <w:rPr>
          <w:rFonts w:ascii="Arial" w:hAnsi="Arial" w:cs="Arial"/>
          <w:i/>
          <w:sz w:val="18"/>
          <w:szCs w:val="18"/>
        </w:rPr>
        <w:tab/>
      </w:r>
      <w:r>
        <w:rPr>
          <w:rFonts w:ascii="Arial" w:hAnsi="Arial" w:cs="Arial"/>
          <w:i/>
          <w:sz w:val="18"/>
          <w:szCs w:val="18"/>
        </w:rPr>
        <w:tab/>
      </w:r>
      <w:r>
        <w:rPr>
          <w:rFonts w:ascii="Arial" w:hAnsi="Arial" w:cs="Arial"/>
          <w:i/>
          <w:sz w:val="18"/>
          <w:szCs w:val="18"/>
        </w:rPr>
        <w:tab/>
      </w:r>
      <w:r w:rsidR="00036500">
        <w:rPr>
          <w:rFonts w:ascii="Arial" w:hAnsi="Arial" w:cs="Arial"/>
          <w:i/>
          <w:sz w:val="18"/>
          <w:szCs w:val="18"/>
        </w:rPr>
        <w:t>(Donner des précisions sur l’étendue du mandat.)</w:t>
      </w:r>
    </w:p>
    <w:p w:rsidR="006D0C28" w:rsidRDefault="006D0C28" w:rsidP="009B45B9">
      <w:pPr>
        <w:tabs>
          <w:tab w:val="left" w:pos="851"/>
        </w:tabs>
        <w:ind w:left="1134" w:hanging="850"/>
        <w:rPr>
          <w:rFonts w:ascii="Arial" w:hAnsi="Arial" w:cs="Arial"/>
        </w:rPr>
      </w:pPr>
    </w:p>
    <w:p w:rsidR="006D0C28" w:rsidRDefault="006D0C28" w:rsidP="009B45B9">
      <w:pPr>
        <w:tabs>
          <w:tab w:val="left" w:pos="851"/>
        </w:tabs>
        <w:ind w:left="1134" w:hanging="850"/>
        <w:rPr>
          <w:rFonts w:ascii="Arial" w:hAnsi="Arial" w:cs="Arial"/>
        </w:rPr>
      </w:pPr>
    </w:p>
    <w:p w:rsidR="006D0C28" w:rsidRDefault="006D0C28" w:rsidP="009B45B9">
      <w:pPr>
        <w:tabs>
          <w:tab w:val="left" w:pos="851"/>
        </w:tabs>
        <w:ind w:left="1134" w:hanging="850"/>
        <w:rPr>
          <w:rFonts w:ascii="Arial" w:hAnsi="Arial" w:cs="Arial"/>
        </w:rPr>
      </w:pPr>
    </w:p>
    <w:p w:rsidR="006D0C28" w:rsidRDefault="006D0C28" w:rsidP="009B45B9">
      <w:pPr>
        <w:tabs>
          <w:tab w:val="left" w:pos="851"/>
        </w:tabs>
        <w:ind w:left="1134" w:hanging="850"/>
        <w:rPr>
          <w:rFonts w:ascii="Arial" w:hAnsi="Arial" w:cs="Arial"/>
        </w:rPr>
      </w:pPr>
    </w:p>
    <w:p w:rsidR="006D0C28" w:rsidRDefault="006D0C28" w:rsidP="009B45B9">
      <w:pPr>
        <w:tabs>
          <w:tab w:val="left" w:pos="851"/>
        </w:tabs>
        <w:ind w:left="1134" w:hanging="850"/>
        <w:rPr>
          <w:rFonts w:ascii="Arial" w:hAnsi="Arial" w:cs="Arial"/>
        </w:rPr>
      </w:pPr>
    </w:p>
    <w:p w:rsidR="009B1CD0" w:rsidRDefault="009B1CD0" w:rsidP="006C4338">
      <w:pPr>
        <w:tabs>
          <w:tab w:val="left" w:pos="851"/>
        </w:tabs>
        <w:rPr>
          <w:rFonts w:ascii="Arial" w:hAnsi="Arial" w:cs="Arial"/>
        </w:rPr>
      </w:pPr>
    </w:p>
    <w:tbl>
      <w:tblPr>
        <w:tblW w:w="0" w:type="auto"/>
        <w:tblInd w:w="-40" w:type="dxa"/>
        <w:tblLayout w:type="fixed"/>
        <w:tblLook w:val="0000" w:firstRow="0" w:lastRow="0" w:firstColumn="0" w:lastColumn="0" w:noHBand="0" w:noVBand="0"/>
      </w:tblPr>
      <w:tblGrid>
        <w:gridCol w:w="4644"/>
        <w:gridCol w:w="2694"/>
        <w:gridCol w:w="3056"/>
      </w:tblGrid>
      <w:tr w:rsidR="00332B12" w:rsidTr="00B054DA">
        <w:tc>
          <w:tcPr>
            <w:tcW w:w="4644" w:type="dxa"/>
            <w:tcBorders>
              <w:top w:val="single" w:sz="4" w:space="0" w:color="000000"/>
              <w:left w:val="single" w:sz="4" w:space="0" w:color="000000"/>
              <w:bottom w:val="single" w:sz="4" w:space="0" w:color="000000"/>
            </w:tcBorders>
            <w:shd w:val="clear" w:color="auto" w:fill="auto"/>
            <w:vAlign w:val="center"/>
          </w:tcPr>
          <w:p w:rsidR="00332B12" w:rsidRDefault="00332B12" w:rsidP="00B054DA">
            <w:pPr>
              <w:tabs>
                <w:tab w:val="left" w:pos="851"/>
              </w:tabs>
              <w:jc w:val="center"/>
              <w:rPr>
                <w:rFonts w:ascii="Arial" w:hAnsi="Arial" w:cs="Arial"/>
                <w:b/>
                <w:bCs/>
              </w:rPr>
            </w:pPr>
            <w:r>
              <w:rPr>
                <w:rFonts w:ascii="Arial" w:hAnsi="Arial" w:cs="Arial"/>
                <w:b/>
                <w:bCs/>
              </w:rPr>
              <w:t>Nom, prénom et qualité</w:t>
            </w:r>
          </w:p>
          <w:p w:rsidR="00332B12" w:rsidRDefault="00332B12" w:rsidP="00B054DA">
            <w:pPr>
              <w:tabs>
                <w:tab w:val="left" w:pos="851"/>
              </w:tabs>
              <w:jc w:val="center"/>
              <w:rPr>
                <w:rFonts w:ascii="Arial" w:hAnsi="Arial" w:cs="Arial"/>
                <w:b/>
                <w:bCs/>
              </w:rPr>
            </w:pPr>
            <w:r>
              <w:rPr>
                <w:rFonts w:ascii="Arial" w:hAnsi="Arial" w:cs="Arial"/>
                <w:b/>
                <w:bCs/>
              </w:rPr>
              <w:t>du signataire (*)</w:t>
            </w:r>
          </w:p>
        </w:tc>
        <w:tc>
          <w:tcPr>
            <w:tcW w:w="2694" w:type="dxa"/>
            <w:tcBorders>
              <w:top w:val="single" w:sz="4" w:space="0" w:color="000000"/>
              <w:left w:val="single" w:sz="4" w:space="0" w:color="000000"/>
              <w:bottom w:val="single" w:sz="4" w:space="0" w:color="000000"/>
            </w:tcBorders>
            <w:shd w:val="clear" w:color="auto" w:fill="auto"/>
            <w:vAlign w:val="center"/>
          </w:tcPr>
          <w:p w:rsidR="00332B12" w:rsidRDefault="00332B12" w:rsidP="00B054DA">
            <w:pPr>
              <w:tabs>
                <w:tab w:val="left" w:pos="851"/>
              </w:tabs>
              <w:jc w:val="center"/>
              <w:rPr>
                <w:rFonts w:ascii="Arial" w:hAnsi="Arial" w:cs="Arial"/>
                <w:b/>
                <w:bCs/>
              </w:rPr>
            </w:pPr>
            <w:r>
              <w:rPr>
                <w:rFonts w:ascii="Arial" w:hAnsi="Arial" w:cs="Arial"/>
                <w:b/>
                <w:bCs/>
              </w:rPr>
              <w:t>Lieu et date de signature</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B12" w:rsidRDefault="00332B12" w:rsidP="00B054DA">
            <w:pPr>
              <w:tabs>
                <w:tab w:val="left" w:pos="851"/>
              </w:tabs>
              <w:jc w:val="center"/>
              <w:rPr>
                <w:rFonts w:ascii="Arial" w:hAnsi="Arial" w:cs="Arial"/>
                <w:b/>
                <w:bCs/>
              </w:rPr>
            </w:pPr>
            <w:r>
              <w:rPr>
                <w:rFonts w:ascii="Arial" w:hAnsi="Arial" w:cs="Arial"/>
                <w:b/>
                <w:bCs/>
              </w:rPr>
              <w:t>Signature</w:t>
            </w:r>
          </w:p>
        </w:tc>
      </w:tr>
      <w:tr w:rsidR="00332B12" w:rsidTr="00B054DA">
        <w:trPr>
          <w:trHeight w:val="1021"/>
        </w:trPr>
        <w:tc>
          <w:tcPr>
            <w:tcW w:w="4644" w:type="dxa"/>
            <w:tcBorders>
              <w:top w:val="single" w:sz="4" w:space="0" w:color="000000"/>
              <w:left w:val="single" w:sz="4" w:space="0" w:color="000000"/>
            </w:tcBorders>
            <w:shd w:val="clear" w:color="auto" w:fill="CCFFFF"/>
          </w:tcPr>
          <w:p w:rsidR="00332B12" w:rsidRDefault="00332B12" w:rsidP="00B054DA">
            <w:pPr>
              <w:tabs>
                <w:tab w:val="left" w:pos="851"/>
              </w:tabs>
              <w:snapToGrid w:val="0"/>
              <w:jc w:val="both"/>
              <w:rPr>
                <w:rFonts w:ascii="Arial" w:hAnsi="Arial" w:cs="Arial"/>
                <w:b/>
                <w:bCs/>
              </w:rPr>
            </w:pPr>
          </w:p>
        </w:tc>
        <w:tc>
          <w:tcPr>
            <w:tcW w:w="2694" w:type="dxa"/>
            <w:tcBorders>
              <w:top w:val="single" w:sz="4" w:space="0" w:color="000000"/>
              <w:left w:val="single" w:sz="4" w:space="0" w:color="000000"/>
            </w:tcBorders>
            <w:shd w:val="clear" w:color="auto" w:fill="CCFFFF"/>
          </w:tcPr>
          <w:p w:rsidR="00332B12" w:rsidRDefault="00332B12" w:rsidP="00B054DA">
            <w:pPr>
              <w:tabs>
                <w:tab w:val="left" w:pos="851"/>
              </w:tabs>
              <w:snapToGrid w:val="0"/>
              <w:jc w:val="both"/>
              <w:rPr>
                <w:rFonts w:ascii="Arial" w:hAnsi="Arial" w:cs="Arial"/>
                <w:b/>
                <w:bCs/>
              </w:rPr>
            </w:pPr>
          </w:p>
        </w:tc>
        <w:tc>
          <w:tcPr>
            <w:tcW w:w="3056" w:type="dxa"/>
            <w:tcBorders>
              <w:top w:val="single" w:sz="4" w:space="0" w:color="000000"/>
              <w:left w:val="single" w:sz="4" w:space="0" w:color="000000"/>
              <w:right w:val="single" w:sz="4" w:space="0" w:color="000000"/>
            </w:tcBorders>
            <w:shd w:val="clear" w:color="auto" w:fill="CCFFFF"/>
          </w:tcPr>
          <w:p w:rsidR="00332B12" w:rsidRDefault="00332B12" w:rsidP="00B054DA">
            <w:pPr>
              <w:tabs>
                <w:tab w:val="left" w:pos="851"/>
              </w:tabs>
              <w:snapToGrid w:val="0"/>
              <w:jc w:val="both"/>
              <w:rPr>
                <w:rFonts w:ascii="Arial" w:hAnsi="Arial" w:cs="Arial"/>
                <w:b/>
                <w:bCs/>
              </w:rPr>
            </w:pPr>
          </w:p>
        </w:tc>
      </w:tr>
      <w:tr w:rsidR="00332B12" w:rsidTr="00B054DA">
        <w:trPr>
          <w:trHeight w:val="1021"/>
        </w:trPr>
        <w:tc>
          <w:tcPr>
            <w:tcW w:w="4644" w:type="dxa"/>
            <w:tcBorders>
              <w:left w:val="single" w:sz="4" w:space="0" w:color="000000"/>
            </w:tcBorders>
            <w:shd w:val="clear" w:color="auto" w:fill="auto"/>
          </w:tcPr>
          <w:p w:rsidR="00332B12" w:rsidRDefault="00332B12" w:rsidP="00B054DA">
            <w:pPr>
              <w:tabs>
                <w:tab w:val="left" w:pos="851"/>
              </w:tabs>
              <w:snapToGrid w:val="0"/>
              <w:jc w:val="both"/>
              <w:rPr>
                <w:rFonts w:ascii="Arial" w:hAnsi="Arial" w:cs="Arial"/>
                <w:b/>
                <w:bCs/>
              </w:rPr>
            </w:pPr>
          </w:p>
        </w:tc>
        <w:tc>
          <w:tcPr>
            <w:tcW w:w="2694" w:type="dxa"/>
            <w:tcBorders>
              <w:left w:val="single" w:sz="4" w:space="0" w:color="000000"/>
            </w:tcBorders>
            <w:shd w:val="clear" w:color="auto" w:fill="auto"/>
          </w:tcPr>
          <w:p w:rsidR="00332B12" w:rsidRDefault="00332B12" w:rsidP="00B054DA">
            <w:pPr>
              <w:tabs>
                <w:tab w:val="left" w:pos="851"/>
              </w:tabs>
              <w:snapToGrid w:val="0"/>
              <w:jc w:val="both"/>
              <w:rPr>
                <w:rFonts w:ascii="Arial" w:hAnsi="Arial" w:cs="Arial"/>
                <w:b/>
                <w:bCs/>
              </w:rPr>
            </w:pPr>
          </w:p>
        </w:tc>
        <w:tc>
          <w:tcPr>
            <w:tcW w:w="3056" w:type="dxa"/>
            <w:tcBorders>
              <w:left w:val="single" w:sz="4" w:space="0" w:color="000000"/>
              <w:right w:val="single" w:sz="4" w:space="0" w:color="000000"/>
            </w:tcBorders>
            <w:shd w:val="clear" w:color="auto" w:fill="auto"/>
          </w:tcPr>
          <w:p w:rsidR="00332B12" w:rsidRDefault="00332B12" w:rsidP="00B054DA">
            <w:pPr>
              <w:tabs>
                <w:tab w:val="left" w:pos="851"/>
              </w:tabs>
              <w:snapToGrid w:val="0"/>
              <w:jc w:val="both"/>
              <w:rPr>
                <w:rFonts w:ascii="Arial" w:hAnsi="Arial" w:cs="Arial"/>
                <w:b/>
                <w:bCs/>
              </w:rPr>
            </w:pPr>
          </w:p>
        </w:tc>
      </w:tr>
      <w:tr w:rsidR="00332B12" w:rsidTr="00B054DA">
        <w:trPr>
          <w:trHeight w:val="1021"/>
        </w:trPr>
        <w:tc>
          <w:tcPr>
            <w:tcW w:w="4644" w:type="dxa"/>
            <w:tcBorders>
              <w:left w:val="single" w:sz="4" w:space="0" w:color="000000"/>
            </w:tcBorders>
            <w:shd w:val="clear" w:color="auto" w:fill="CCFFFF"/>
          </w:tcPr>
          <w:p w:rsidR="00332B12" w:rsidRDefault="00332B12" w:rsidP="00B054DA">
            <w:pPr>
              <w:tabs>
                <w:tab w:val="left" w:pos="851"/>
              </w:tabs>
              <w:snapToGrid w:val="0"/>
              <w:jc w:val="both"/>
              <w:rPr>
                <w:rFonts w:ascii="Arial" w:hAnsi="Arial" w:cs="Arial"/>
                <w:b/>
                <w:bCs/>
              </w:rPr>
            </w:pPr>
          </w:p>
        </w:tc>
        <w:tc>
          <w:tcPr>
            <w:tcW w:w="2694" w:type="dxa"/>
            <w:tcBorders>
              <w:left w:val="single" w:sz="4" w:space="0" w:color="000000"/>
            </w:tcBorders>
            <w:shd w:val="clear" w:color="auto" w:fill="CCFFFF"/>
          </w:tcPr>
          <w:p w:rsidR="00332B12" w:rsidRDefault="00332B12" w:rsidP="00B054DA">
            <w:pPr>
              <w:tabs>
                <w:tab w:val="left" w:pos="851"/>
              </w:tabs>
              <w:snapToGrid w:val="0"/>
              <w:jc w:val="both"/>
              <w:rPr>
                <w:rFonts w:ascii="Arial" w:hAnsi="Arial" w:cs="Arial"/>
                <w:b/>
                <w:bCs/>
              </w:rPr>
            </w:pPr>
          </w:p>
        </w:tc>
        <w:tc>
          <w:tcPr>
            <w:tcW w:w="3056" w:type="dxa"/>
            <w:tcBorders>
              <w:left w:val="single" w:sz="4" w:space="0" w:color="000000"/>
              <w:right w:val="single" w:sz="4" w:space="0" w:color="000000"/>
            </w:tcBorders>
            <w:shd w:val="clear" w:color="auto" w:fill="CCFFFF"/>
          </w:tcPr>
          <w:p w:rsidR="00332B12" w:rsidRDefault="00332B12" w:rsidP="00B054DA">
            <w:pPr>
              <w:tabs>
                <w:tab w:val="left" w:pos="851"/>
              </w:tabs>
              <w:snapToGrid w:val="0"/>
              <w:jc w:val="both"/>
              <w:rPr>
                <w:rFonts w:ascii="Arial" w:hAnsi="Arial" w:cs="Arial"/>
                <w:b/>
                <w:bCs/>
              </w:rPr>
            </w:pPr>
          </w:p>
        </w:tc>
      </w:tr>
      <w:tr w:rsidR="00332B12" w:rsidTr="00B054DA">
        <w:trPr>
          <w:trHeight w:val="1021"/>
        </w:trPr>
        <w:tc>
          <w:tcPr>
            <w:tcW w:w="4644" w:type="dxa"/>
            <w:tcBorders>
              <w:left w:val="single" w:sz="4" w:space="0" w:color="000000"/>
            </w:tcBorders>
            <w:shd w:val="clear" w:color="auto" w:fill="auto"/>
          </w:tcPr>
          <w:p w:rsidR="00332B12" w:rsidRDefault="00332B12" w:rsidP="00B054DA">
            <w:pPr>
              <w:tabs>
                <w:tab w:val="left" w:pos="851"/>
              </w:tabs>
              <w:snapToGrid w:val="0"/>
              <w:jc w:val="both"/>
              <w:rPr>
                <w:rFonts w:ascii="Arial" w:hAnsi="Arial" w:cs="Arial"/>
                <w:b/>
                <w:bCs/>
              </w:rPr>
            </w:pPr>
          </w:p>
        </w:tc>
        <w:tc>
          <w:tcPr>
            <w:tcW w:w="2694" w:type="dxa"/>
            <w:tcBorders>
              <w:left w:val="single" w:sz="4" w:space="0" w:color="000000"/>
            </w:tcBorders>
            <w:shd w:val="clear" w:color="auto" w:fill="auto"/>
          </w:tcPr>
          <w:p w:rsidR="00332B12" w:rsidRDefault="00332B12" w:rsidP="00B054DA">
            <w:pPr>
              <w:tabs>
                <w:tab w:val="left" w:pos="851"/>
              </w:tabs>
              <w:snapToGrid w:val="0"/>
              <w:jc w:val="both"/>
              <w:rPr>
                <w:rFonts w:ascii="Arial" w:hAnsi="Arial" w:cs="Arial"/>
                <w:b/>
                <w:bCs/>
              </w:rPr>
            </w:pPr>
          </w:p>
        </w:tc>
        <w:tc>
          <w:tcPr>
            <w:tcW w:w="3056" w:type="dxa"/>
            <w:tcBorders>
              <w:left w:val="single" w:sz="4" w:space="0" w:color="000000"/>
              <w:right w:val="single" w:sz="4" w:space="0" w:color="000000"/>
            </w:tcBorders>
            <w:shd w:val="clear" w:color="auto" w:fill="auto"/>
          </w:tcPr>
          <w:p w:rsidR="00332B12" w:rsidRDefault="00332B12" w:rsidP="00B054DA">
            <w:pPr>
              <w:tabs>
                <w:tab w:val="left" w:pos="851"/>
              </w:tabs>
              <w:snapToGrid w:val="0"/>
              <w:jc w:val="both"/>
              <w:rPr>
                <w:rFonts w:ascii="Arial" w:hAnsi="Arial" w:cs="Arial"/>
                <w:b/>
                <w:bCs/>
              </w:rPr>
            </w:pPr>
          </w:p>
        </w:tc>
      </w:tr>
      <w:tr w:rsidR="00332B12" w:rsidTr="00B054DA">
        <w:trPr>
          <w:trHeight w:val="1021"/>
        </w:trPr>
        <w:tc>
          <w:tcPr>
            <w:tcW w:w="4644" w:type="dxa"/>
            <w:tcBorders>
              <w:left w:val="single" w:sz="4" w:space="0" w:color="000000"/>
              <w:bottom w:val="single" w:sz="4" w:space="0" w:color="000000"/>
            </w:tcBorders>
            <w:shd w:val="clear" w:color="auto" w:fill="CCFFFF"/>
          </w:tcPr>
          <w:p w:rsidR="00332B12" w:rsidRDefault="00332B12" w:rsidP="00B054DA">
            <w:pPr>
              <w:tabs>
                <w:tab w:val="left" w:pos="851"/>
              </w:tabs>
              <w:snapToGrid w:val="0"/>
              <w:jc w:val="both"/>
              <w:rPr>
                <w:rFonts w:ascii="Arial" w:hAnsi="Arial" w:cs="Arial"/>
                <w:b/>
                <w:bCs/>
              </w:rPr>
            </w:pPr>
          </w:p>
        </w:tc>
        <w:tc>
          <w:tcPr>
            <w:tcW w:w="2694" w:type="dxa"/>
            <w:tcBorders>
              <w:left w:val="single" w:sz="4" w:space="0" w:color="000000"/>
              <w:bottom w:val="single" w:sz="4" w:space="0" w:color="000000"/>
            </w:tcBorders>
            <w:shd w:val="clear" w:color="auto" w:fill="CCFFFF"/>
          </w:tcPr>
          <w:p w:rsidR="00332B12" w:rsidRDefault="00332B12" w:rsidP="00B054DA">
            <w:pPr>
              <w:tabs>
                <w:tab w:val="left" w:pos="851"/>
              </w:tabs>
              <w:snapToGrid w:val="0"/>
              <w:jc w:val="both"/>
              <w:rPr>
                <w:rFonts w:ascii="Arial" w:hAnsi="Arial" w:cs="Arial"/>
                <w:b/>
                <w:bCs/>
              </w:rPr>
            </w:pPr>
          </w:p>
        </w:tc>
        <w:tc>
          <w:tcPr>
            <w:tcW w:w="3056" w:type="dxa"/>
            <w:tcBorders>
              <w:left w:val="single" w:sz="4" w:space="0" w:color="000000"/>
              <w:bottom w:val="single" w:sz="4" w:space="0" w:color="000000"/>
              <w:right w:val="single" w:sz="4" w:space="0" w:color="000000"/>
            </w:tcBorders>
            <w:shd w:val="clear" w:color="auto" w:fill="CCFFFF"/>
          </w:tcPr>
          <w:p w:rsidR="00332B12" w:rsidRDefault="00332B12" w:rsidP="00B054DA">
            <w:pPr>
              <w:tabs>
                <w:tab w:val="left" w:pos="851"/>
              </w:tabs>
              <w:snapToGrid w:val="0"/>
              <w:jc w:val="both"/>
              <w:rPr>
                <w:rFonts w:ascii="Arial" w:hAnsi="Arial" w:cs="Arial"/>
                <w:b/>
                <w:bCs/>
              </w:rPr>
            </w:pPr>
          </w:p>
        </w:tc>
      </w:tr>
    </w:tbl>
    <w:p w:rsidR="00332B12" w:rsidRDefault="00332B12" w:rsidP="00332B12">
      <w:pPr>
        <w:tabs>
          <w:tab w:val="left" w:pos="851"/>
        </w:tabs>
        <w:jc w:val="both"/>
        <w:rPr>
          <w:rFonts w:ascii="Arial" w:hAnsi="Arial" w:cs="Arial"/>
        </w:rPr>
      </w:pPr>
      <w:r>
        <w:rPr>
          <w:rFonts w:ascii="Arial" w:hAnsi="Arial" w:cs="Arial"/>
          <w:sz w:val="18"/>
          <w:szCs w:val="18"/>
        </w:rPr>
        <w:t>(*) Le signataire doit avoir le pouvoir d’engager la personne qu’il représente.</w:t>
      </w:r>
    </w:p>
    <w:p w:rsidR="009B1CD0" w:rsidRDefault="009B1CD0" w:rsidP="006C4338">
      <w:pPr>
        <w:tabs>
          <w:tab w:val="left" w:pos="851"/>
        </w:tabs>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9B1CD0">
        <w:tc>
          <w:tcPr>
            <w:tcW w:w="10277" w:type="dxa"/>
            <w:shd w:val="clear" w:color="auto" w:fill="66CCFF"/>
          </w:tcPr>
          <w:p w:rsidR="009B1CD0" w:rsidRDefault="008B2A38" w:rsidP="006B5057">
            <w:r>
              <w:rPr>
                <w:rFonts w:ascii="Arial" w:hAnsi="Arial" w:cs="Arial"/>
              </w:rPr>
              <w:br w:type="page"/>
            </w:r>
            <w:r w:rsidR="009B1CD0">
              <w:rPr>
                <w:sz w:val="22"/>
                <w:szCs w:val="22"/>
              </w:rPr>
              <w:t xml:space="preserve">D - Identification </w:t>
            </w:r>
            <w:r w:rsidR="001C40C0">
              <w:rPr>
                <w:sz w:val="22"/>
                <w:szCs w:val="22"/>
              </w:rPr>
              <w:t>et signature de l’acheteur</w:t>
            </w:r>
            <w:r w:rsidR="009B1CD0">
              <w:rPr>
                <w:sz w:val="22"/>
                <w:szCs w:val="22"/>
              </w:rPr>
              <w:t>.</w:t>
            </w:r>
          </w:p>
        </w:tc>
      </w:tr>
    </w:tbl>
    <w:p w:rsidR="009B1CD0" w:rsidRDefault="009B1CD0" w:rsidP="006C4338">
      <w:pPr>
        <w:tabs>
          <w:tab w:val="left" w:pos="851"/>
        </w:tabs>
      </w:pPr>
    </w:p>
    <w:p w:rsidR="009B1CD0" w:rsidRDefault="001952B4" w:rsidP="006F3DF9">
      <w:pPr>
        <w:pStyle w:val="Titre1"/>
        <w:tabs>
          <w:tab w:val="left" w:pos="567"/>
          <w:tab w:val="left" w:pos="851"/>
        </w:tabs>
        <w:ind w:left="0"/>
        <w:jc w:val="both"/>
        <w:rPr>
          <w:rFonts w:ascii="Arial" w:hAnsi="Arial" w:cs="Arial"/>
          <w:b w:val="0"/>
          <w:bCs/>
          <w:i/>
          <w:iCs/>
          <w:sz w:val="18"/>
          <w:szCs w:val="18"/>
        </w:rPr>
      </w:pPr>
      <w:r>
        <w:rPr>
          <w:rFonts w:ascii="Wingdings" w:eastAsia="Wingdings" w:hAnsi="Wingdings" w:cs="Wingdings"/>
          <w:b w:val="0"/>
          <w:color w:val="66CCFF"/>
          <w:spacing w:val="-10"/>
        </w:rPr>
        <w:t></w:t>
      </w:r>
      <w:r>
        <w:rPr>
          <w:rFonts w:ascii="Arial" w:eastAsia="Arial" w:hAnsi="Arial" w:cs="Arial"/>
          <w:spacing w:val="-10"/>
        </w:rPr>
        <w:t xml:space="preserve"> Désignation</w:t>
      </w:r>
      <w:r w:rsidR="009B1CD0">
        <w:rPr>
          <w:rFonts w:ascii="Arial" w:hAnsi="Arial" w:cs="Arial"/>
          <w:b w:val="0"/>
          <w:bCs/>
          <w:iCs/>
        </w:rPr>
        <w:t xml:space="preserve"> </w:t>
      </w:r>
      <w:r w:rsidR="001C40C0">
        <w:rPr>
          <w:rFonts w:ascii="Arial" w:hAnsi="Arial" w:cs="Arial"/>
          <w:b w:val="0"/>
          <w:bCs/>
          <w:iCs/>
        </w:rPr>
        <w:t>de l’acheteur</w:t>
      </w:r>
    </w:p>
    <w:p w:rsidR="009B1CD0" w:rsidRDefault="009B1CD0" w:rsidP="009B45B9">
      <w:pPr>
        <w:pStyle w:val="Titre1"/>
        <w:tabs>
          <w:tab w:val="left" w:pos="851"/>
        </w:tabs>
        <w:ind w:left="0"/>
        <w:jc w:val="both"/>
        <w:rPr>
          <w:rFonts w:ascii="Arial" w:hAnsi="Arial" w:cs="Arial"/>
        </w:rPr>
      </w:pPr>
    </w:p>
    <w:p w:rsidR="001952B4" w:rsidRPr="00310FC8" w:rsidRDefault="001952B4" w:rsidP="001952B4">
      <w:pPr>
        <w:pStyle w:val="Standard"/>
        <w:numPr>
          <w:ilvl w:val="0"/>
          <w:numId w:val="1"/>
        </w:numPr>
        <w:autoSpaceDE w:val="0"/>
        <w:spacing w:after="0" w:line="240" w:lineRule="auto"/>
        <w:jc w:val="both"/>
        <w:rPr>
          <w:rFonts w:ascii="Arial" w:hAnsi="Arial" w:cs="Arial"/>
          <w:sz w:val="20"/>
          <w:szCs w:val="20"/>
        </w:rPr>
      </w:pPr>
      <w:r w:rsidRPr="00310FC8">
        <w:rPr>
          <w:rFonts w:ascii="Arial" w:hAnsi="Arial" w:cs="Arial"/>
          <w:i/>
          <w:iCs/>
          <w:sz w:val="20"/>
          <w:szCs w:val="20"/>
        </w:rPr>
        <w:t>Ecole nationale supérieure d’architecture de Marseille</w:t>
      </w:r>
    </w:p>
    <w:p w:rsidR="001952B4" w:rsidRPr="00310FC8" w:rsidRDefault="001952B4" w:rsidP="001952B4">
      <w:pPr>
        <w:pStyle w:val="Standard"/>
        <w:numPr>
          <w:ilvl w:val="0"/>
          <w:numId w:val="1"/>
        </w:numPr>
        <w:autoSpaceDE w:val="0"/>
        <w:spacing w:after="0" w:line="240" w:lineRule="auto"/>
        <w:jc w:val="both"/>
        <w:rPr>
          <w:rFonts w:ascii="Arial" w:hAnsi="Arial" w:cs="Arial"/>
          <w:sz w:val="20"/>
          <w:szCs w:val="20"/>
        </w:rPr>
      </w:pPr>
      <w:r w:rsidRPr="00310FC8">
        <w:rPr>
          <w:rFonts w:ascii="Arial" w:hAnsi="Arial" w:cs="Arial"/>
          <w:i/>
          <w:iCs/>
          <w:sz w:val="20"/>
          <w:szCs w:val="20"/>
        </w:rPr>
        <w:tab/>
        <w:t>Service financier</w:t>
      </w:r>
    </w:p>
    <w:p w:rsidR="001952B4" w:rsidRPr="00310FC8" w:rsidRDefault="001952B4" w:rsidP="001952B4">
      <w:pPr>
        <w:pStyle w:val="Standard"/>
        <w:numPr>
          <w:ilvl w:val="0"/>
          <w:numId w:val="1"/>
        </w:numPr>
        <w:autoSpaceDE w:val="0"/>
        <w:spacing w:after="0" w:line="240" w:lineRule="auto"/>
        <w:jc w:val="both"/>
        <w:rPr>
          <w:rFonts w:ascii="Arial" w:hAnsi="Arial" w:cs="Arial"/>
          <w:sz w:val="20"/>
          <w:szCs w:val="20"/>
        </w:rPr>
      </w:pPr>
      <w:r w:rsidRPr="00310FC8">
        <w:rPr>
          <w:rFonts w:ascii="Arial" w:hAnsi="Arial" w:cs="Arial"/>
          <w:i/>
          <w:iCs/>
          <w:sz w:val="20"/>
          <w:szCs w:val="20"/>
        </w:rPr>
        <w:tab/>
        <w:t>184, avenue de Luminy</w:t>
      </w:r>
      <w:r w:rsidR="00D733EA" w:rsidRPr="00310FC8">
        <w:rPr>
          <w:rFonts w:ascii="Arial" w:hAnsi="Arial" w:cs="Arial"/>
          <w:i/>
          <w:iCs/>
          <w:sz w:val="20"/>
          <w:szCs w:val="20"/>
        </w:rPr>
        <w:t xml:space="preserve"> case 924</w:t>
      </w:r>
    </w:p>
    <w:p w:rsidR="001952B4" w:rsidRPr="00310FC8" w:rsidRDefault="001952B4" w:rsidP="001952B4">
      <w:pPr>
        <w:pStyle w:val="Standard"/>
        <w:numPr>
          <w:ilvl w:val="0"/>
          <w:numId w:val="1"/>
        </w:numPr>
        <w:autoSpaceDE w:val="0"/>
        <w:spacing w:after="0" w:line="240" w:lineRule="auto"/>
        <w:jc w:val="both"/>
        <w:rPr>
          <w:rFonts w:ascii="Arial" w:hAnsi="Arial" w:cs="Arial"/>
          <w:sz w:val="20"/>
          <w:szCs w:val="20"/>
        </w:rPr>
      </w:pPr>
      <w:r w:rsidRPr="00310FC8">
        <w:rPr>
          <w:rFonts w:ascii="Arial" w:hAnsi="Arial" w:cs="Arial"/>
          <w:i/>
          <w:iCs/>
          <w:color w:val="000000"/>
          <w:sz w:val="20"/>
          <w:szCs w:val="20"/>
        </w:rPr>
        <w:tab/>
        <w:t>13288 Marseille cedex 9</w:t>
      </w:r>
    </w:p>
    <w:p w:rsidR="009B1CD0" w:rsidRDefault="009B1CD0" w:rsidP="006C4338">
      <w:pPr>
        <w:pStyle w:val="En-tte"/>
        <w:tabs>
          <w:tab w:val="clear" w:pos="4536"/>
          <w:tab w:val="clear" w:pos="9072"/>
          <w:tab w:val="left" w:pos="851"/>
        </w:tabs>
        <w:jc w:val="both"/>
        <w:rPr>
          <w:rFonts w:ascii="Arial" w:hAnsi="Arial" w:cs="Arial"/>
        </w:rPr>
      </w:pPr>
    </w:p>
    <w:p w:rsidR="009B1CD0" w:rsidRDefault="001952B4" w:rsidP="00710FD6">
      <w:pPr>
        <w:tabs>
          <w:tab w:val="left" w:pos="426"/>
          <w:tab w:val="left" w:pos="851"/>
          <w:tab w:val="left" w:pos="5103"/>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b/>
          <w:spacing w:val="-10"/>
        </w:rPr>
        <w:t xml:space="preserve"> Nom</w:t>
      </w:r>
      <w:r w:rsidR="009B1CD0">
        <w:rPr>
          <w:rFonts w:ascii="Arial" w:hAnsi="Arial" w:cs="Arial"/>
        </w:rPr>
        <w:t xml:space="preserve">, prénom, qualité du signataire du marché </w:t>
      </w:r>
      <w:r w:rsidR="003A7270">
        <w:rPr>
          <w:rFonts w:ascii="Arial" w:hAnsi="Arial" w:cs="Arial"/>
        </w:rPr>
        <w:t>public</w:t>
      </w:r>
    </w:p>
    <w:p w:rsidR="009B1CD0" w:rsidRDefault="009B1CD0" w:rsidP="0083205E">
      <w:pPr>
        <w:tabs>
          <w:tab w:val="left" w:pos="851"/>
        </w:tabs>
        <w:jc w:val="both"/>
        <w:rPr>
          <w:rFonts w:ascii="Arial" w:hAnsi="Arial" w:cs="Arial"/>
        </w:rPr>
      </w:pPr>
    </w:p>
    <w:p w:rsidR="009B1CD0" w:rsidRDefault="00345A2D" w:rsidP="0083205E">
      <w:pPr>
        <w:tabs>
          <w:tab w:val="left" w:pos="851"/>
        </w:tabs>
        <w:jc w:val="both"/>
        <w:rPr>
          <w:rFonts w:ascii="Arial" w:hAnsi="Arial" w:cs="Arial"/>
        </w:rPr>
      </w:pPr>
      <w:r w:rsidRPr="00FA7253">
        <w:rPr>
          <w:rFonts w:ascii="Arial" w:hAnsi="Arial" w:cs="Arial"/>
          <w:b/>
        </w:rPr>
        <w:t>CORSET MAILLARD</w:t>
      </w:r>
      <w:r w:rsidR="00F13B5B">
        <w:rPr>
          <w:rFonts w:ascii="Arial" w:hAnsi="Arial" w:cs="Arial"/>
        </w:rPr>
        <w:t xml:space="preserve"> Hélène, directrice de l’Ecole Nationale Supérieure d’Architecture de Marseille</w:t>
      </w:r>
    </w:p>
    <w:p w:rsidR="009B1CD0" w:rsidRDefault="009B1CD0" w:rsidP="009B45B9">
      <w:pPr>
        <w:tabs>
          <w:tab w:val="left" w:pos="851"/>
        </w:tabs>
        <w:jc w:val="both"/>
        <w:rPr>
          <w:rFonts w:ascii="Arial" w:hAnsi="Arial" w:cs="Arial"/>
        </w:rPr>
      </w:pPr>
    </w:p>
    <w:p w:rsidR="009B1CD0" w:rsidRDefault="009B1CD0" w:rsidP="009B45B9">
      <w:pPr>
        <w:tabs>
          <w:tab w:val="left" w:pos="851"/>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 xml:space="preserve">Personne habilitée à donner les renseignements </w:t>
      </w:r>
      <w:r w:rsidR="009D661E" w:rsidRPr="001C7D87">
        <w:rPr>
          <w:rFonts w:ascii="Arial" w:hAnsi="Arial" w:cs="Arial"/>
        </w:rPr>
        <w:t>prévus à l’</w:t>
      </w:r>
      <w:hyperlink r:id="rId14" w:history="1">
        <w:r w:rsidR="009D661E" w:rsidRPr="00140738">
          <w:rPr>
            <w:rStyle w:val="Lienhypertexte"/>
            <w:rFonts w:ascii="Arial" w:hAnsi="Arial" w:cs="Arial"/>
          </w:rPr>
          <w:t>article R. 2191-59</w:t>
        </w:r>
      </w:hyperlink>
      <w:r w:rsidR="009D661E">
        <w:rPr>
          <w:rFonts w:ascii="Arial" w:hAnsi="Arial" w:cs="Arial"/>
        </w:rPr>
        <w:t xml:space="preserve"> du code de la commande publique, auquel renvoie l’</w:t>
      </w:r>
      <w:hyperlink r:id="rId15" w:history="1">
        <w:r w:rsidR="009D661E" w:rsidRPr="003E1A58">
          <w:rPr>
            <w:rStyle w:val="Lienhypertexte"/>
            <w:rFonts w:ascii="Arial" w:hAnsi="Arial" w:cs="Arial"/>
          </w:rPr>
          <w:t>article R. 2391-28</w:t>
        </w:r>
      </w:hyperlink>
      <w:r w:rsidR="009D661E">
        <w:rPr>
          <w:rFonts w:ascii="Arial" w:hAnsi="Arial" w:cs="Arial"/>
        </w:rPr>
        <w:t xml:space="preserve"> du même code</w:t>
      </w:r>
      <w:r w:rsidR="003A7270" w:rsidRPr="009B45B9" w:rsidDel="003A7270">
        <w:rPr>
          <w:rFonts w:ascii="Arial" w:hAnsi="Arial" w:cs="Arial"/>
        </w:rPr>
        <w:t xml:space="preserve"> </w:t>
      </w:r>
      <w:r>
        <w:rPr>
          <w:rFonts w:ascii="Arial" w:hAnsi="Arial" w:cs="Arial"/>
        </w:rPr>
        <w:t>(nantissements ou cessions de créances)</w:t>
      </w:r>
    </w:p>
    <w:p w:rsidR="009B1CD0" w:rsidRDefault="009B1CD0" w:rsidP="009B45B9">
      <w:pPr>
        <w:tabs>
          <w:tab w:val="left" w:pos="851"/>
        </w:tabs>
        <w:jc w:val="both"/>
        <w:rPr>
          <w:rFonts w:ascii="Arial" w:hAnsi="Arial" w:cs="Arial"/>
        </w:rPr>
      </w:pPr>
    </w:p>
    <w:p w:rsidR="009B1CD0" w:rsidRDefault="005A01D7" w:rsidP="009B45B9">
      <w:pPr>
        <w:tabs>
          <w:tab w:val="left" w:pos="851"/>
        </w:tabs>
        <w:jc w:val="both"/>
        <w:rPr>
          <w:rFonts w:ascii="Arial" w:hAnsi="Arial" w:cs="Arial"/>
        </w:rPr>
      </w:pPr>
      <w:r w:rsidRPr="00FA7253">
        <w:rPr>
          <w:rFonts w:ascii="Arial" w:hAnsi="Arial" w:cs="Arial"/>
          <w:b/>
        </w:rPr>
        <w:t>D</w:t>
      </w:r>
      <w:r w:rsidR="007253B7">
        <w:rPr>
          <w:rFonts w:ascii="Arial" w:hAnsi="Arial" w:cs="Arial"/>
          <w:b/>
        </w:rPr>
        <w:t>JOUA</w:t>
      </w:r>
      <w:r w:rsidRPr="00FA7253">
        <w:rPr>
          <w:rFonts w:ascii="Arial" w:hAnsi="Arial" w:cs="Arial"/>
          <w:b/>
        </w:rPr>
        <w:t>DI</w:t>
      </w:r>
      <w:r>
        <w:rPr>
          <w:rFonts w:ascii="Arial" w:hAnsi="Arial" w:cs="Arial"/>
        </w:rPr>
        <w:t xml:space="preserve"> Fatiha, responsable </w:t>
      </w:r>
      <w:r w:rsidR="00630273">
        <w:rPr>
          <w:rFonts w:ascii="Arial" w:hAnsi="Arial" w:cs="Arial"/>
        </w:rPr>
        <w:t xml:space="preserve">du </w:t>
      </w:r>
      <w:r>
        <w:rPr>
          <w:rFonts w:ascii="Arial" w:hAnsi="Arial" w:cs="Arial"/>
        </w:rPr>
        <w:t>service financier de l’Ecole Nationale Supérieure d’Architecture de Marseille</w:t>
      </w:r>
    </w:p>
    <w:p w:rsidR="009B1CD0" w:rsidRDefault="009B1CD0" w:rsidP="009B45B9">
      <w:pPr>
        <w:tabs>
          <w:tab w:val="left" w:pos="851"/>
        </w:tabs>
        <w:jc w:val="both"/>
        <w:rPr>
          <w:rFonts w:ascii="Arial" w:hAnsi="Arial" w:cs="Arial"/>
        </w:rPr>
      </w:pPr>
    </w:p>
    <w:p w:rsidR="009B1CD0" w:rsidRDefault="001952B4" w:rsidP="009B45B9">
      <w:pPr>
        <w:tabs>
          <w:tab w:val="left" w:pos="720"/>
          <w:tab w:val="left" w:pos="851"/>
        </w:tabs>
        <w:jc w:val="both"/>
        <w:rPr>
          <w:rFonts w:ascii="Arial" w:hAnsi="Arial" w:cs="Arial"/>
          <w:i/>
          <w:iCs/>
          <w:sz w:val="18"/>
          <w:szCs w:val="18"/>
        </w:rPr>
      </w:pPr>
      <w:r>
        <w:rPr>
          <w:rFonts w:ascii="Wingdings" w:eastAsia="Wingdings" w:hAnsi="Wingdings" w:cs="Wingdings"/>
          <w:b/>
          <w:color w:val="66CCFF"/>
          <w:spacing w:val="-10"/>
        </w:rPr>
        <w:t></w:t>
      </w:r>
      <w:r>
        <w:rPr>
          <w:rFonts w:ascii="Arial" w:eastAsia="Arial" w:hAnsi="Arial" w:cs="Arial"/>
          <w:b/>
          <w:spacing w:val="-10"/>
        </w:rPr>
        <w:t xml:space="preserve"> Désignation</w:t>
      </w:r>
      <w:r w:rsidR="009B1CD0">
        <w:rPr>
          <w:rFonts w:ascii="Arial" w:hAnsi="Arial" w:cs="Arial"/>
        </w:rPr>
        <w:t>, adresse, numéro de téléphone du comptable assignataire</w:t>
      </w:r>
    </w:p>
    <w:p w:rsidR="009B1CD0" w:rsidRDefault="009B1CD0" w:rsidP="009B45B9">
      <w:pPr>
        <w:pStyle w:val="fcase2metab"/>
        <w:rPr>
          <w:rFonts w:ascii="Arial" w:hAnsi="Arial" w:cs="Arial"/>
        </w:rPr>
      </w:pPr>
    </w:p>
    <w:p w:rsidR="009B1CD0" w:rsidRDefault="005A01D7" w:rsidP="009B45B9">
      <w:pPr>
        <w:pStyle w:val="fcase2metab"/>
        <w:ind w:left="0" w:firstLine="0"/>
        <w:rPr>
          <w:rFonts w:ascii="Arial" w:hAnsi="Arial" w:cs="Arial"/>
        </w:rPr>
      </w:pPr>
      <w:r w:rsidRPr="00FA7253">
        <w:rPr>
          <w:rFonts w:ascii="Arial" w:hAnsi="Arial" w:cs="Arial"/>
          <w:b/>
        </w:rPr>
        <w:t>AUGE</w:t>
      </w:r>
      <w:r>
        <w:rPr>
          <w:rFonts w:ascii="Arial" w:hAnsi="Arial" w:cs="Arial"/>
        </w:rPr>
        <w:t xml:space="preserve"> Nadine</w:t>
      </w:r>
      <w:r w:rsidR="00CF4252">
        <w:rPr>
          <w:rFonts w:ascii="Arial" w:hAnsi="Arial" w:cs="Arial"/>
        </w:rPr>
        <w:t>, 184 avenue de Luminy 13008 Marseille</w:t>
      </w:r>
    </w:p>
    <w:p w:rsidR="009B1CD0" w:rsidRDefault="009B1CD0" w:rsidP="009B45B9">
      <w:pPr>
        <w:tabs>
          <w:tab w:val="left" w:pos="851"/>
        </w:tabs>
        <w:rPr>
          <w:rFonts w:ascii="Arial" w:hAnsi="Arial" w:cs="Arial"/>
        </w:rPr>
      </w:pPr>
    </w:p>
    <w:p w:rsidR="009B1CD0" w:rsidRDefault="002108D0" w:rsidP="009B45B9">
      <w:pPr>
        <w:tabs>
          <w:tab w:val="left" w:pos="851"/>
          <w:tab w:val="left" w:pos="3402"/>
          <w:tab w:val="left" w:pos="6237"/>
          <w:tab w:val="left" w:pos="9072"/>
        </w:tabs>
        <w:jc w:val="both"/>
        <w:rPr>
          <w:rFonts w:ascii="Arial" w:hAnsi="Arial" w:cs="Arial"/>
        </w:rPr>
      </w:pPr>
      <w:r w:rsidDel="002108D0">
        <w:rPr>
          <w:rFonts w:ascii="Arial" w:hAnsi="Arial" w:cs="Arial"/>
          <w:b/>
          <w:caps/>
        </w:rPr>
        <w:t xml:space="preserve"> </w:t>
      </w:r>
    </w:p>
    <w:p w:rsidR="009B1CD0" w:rsidRPr="00FA7253" w:rsidRDefault="002108D0" w:rsidP="009B45B9">
      <w:pPr>
        <w:tabs>
          <w:tab w:val="left" w:pos="851"/>
        </w:tabs>
        <w:rPr>
          <w:rFonts w:ascii="Arial" w:hAnsi="Arial" w:cs="Arial"/>
          <w:b/>
          <w:sz w:val="22"/>
          <w:szCs w:val="22"/>
        </w:rPr>
      </w:pPr>
      <w:r w:rsidRPr="00FA7253">
        <w:rPr>
          <w:rFonts w:ascii="Arial" w:hAnsi="Arial" w:cs="Arial"/>
          <w:b/>
          <w:sz w:val="22"/>
          <w:szCs w:val="22"/>
        </w:rPr>
        <w:t>Signature de l’acheteur habilité à signer le marché public</w:t>
      </w:r>
    </w:p>
    <w:p w:rsidR="009B1CD0" w:rsidRDefault="009B1CD0" w:rsidP="009B45B9">
      <w:pPr>
        <w:tabs>
          <w:tab w:val="left" w:pos="851"/>
        </w:tabs>
        <w:rPr>
          <w:rFonts w:ascii="Arial" w:hAnsi="Arial" w:cs="Arial"/>
        </w:rPr>
      </w:pPr>
    </w:p>
    <w:p w:rsidR="009B1CD0" w:rsidRDefault="009B1CD0" w:rsidP="009B45B9">
      <w:pPr>
        <w:tabs>
          <w:tab w:val="left" w:pos="851"/>
        </w:tabs>
        <w:rPr>
          <w:rFonts w:ascii="Arial" w:hAnsi="Arial" w:cs="Arial"/>
        </w:rPr>
      </w:pPr>
    </w:p>
    <w:p w:rsidR="009B1CD0" w:rsidRDefault="009B1CD0" w:rsidP="00FA7253">
      <w:pPr>
        <w:tabs>
          <w:tab w:val="left" w:pos="851"/>
          <w:tab w:val="left" w:pos="5245"/>
          <w:tab w:val="left" w:pos="7371"/>
          <w:tab w:val="left" w:pos="7655"/>
        </w:tabs>
        <w:jc w:val="both"/>
      </w:pPr>
      <w:r>
        <w:rPr>
          <w:rFonts w:ascii="Arial" w:hAnsi="Arial" w:cs="Arial"/>
        </w:rPr>
        <w:t>A : …………………… , le …………………</w:t>
      </w:r>
    </w:p>
    <w:p w:rsidR="009B1CD0" w:rsidRDefault="009B1CD0" w:rsidP="009B45B9">
      <w:pPr>
        <w:tabs>
          <w:tab w:val="left" w:pos="851"/>
        </w:tabs>
        <w:ind w:left="6804"/>
        <w:jc w:val="both"/>
        <w:rPr>
          <w:rFonts w:ascii="Arial" w:hAnsi="Arial" w:cs="Arial"/>
          <w:i/>
          <w:sz w:val="18"/>
          <w:szCs w:val="18"/>
        </w:rPr>
      </w:pPr>
      <w:r>
        <w:rPr>
          <w:rFonts w:ascii="Arial" w:hAnsi="Arial" w:cs="Arial"/>
        </w:rPr>
        <w:t>Signature</w:t>
      </w:r>
    </w:p>
    <w:p w:rsidR="009B1CD0" w:rsidRDefault="009B1CD0" w:rsidP="009B45B9">
      <w:pPr>
        <w:tabs>
          <w:tab w:val="left" w:pos="851"/>
        </w:tabs>
        <w:ind w:left="4820"/>
        <w:jc w:val="center"/>
      </w:pPr>
    </w:p>
    <w:p w:rsidR="009B1CD0" w:rsidRDefault="009B1CD0" w:rsidP="009B45B9">
      <w:pPr>
        <w:tabs>
          <w:tab w:val="left" w:pos="851"/>
        </w:tabs>
        <w:jc w:val="both"/>
      </w:pPr>
    </w:p>
    <w:p w:rsidR="001C40C0" w:rsidRDefault="001C40C0" w:rsidP="009B45B9">
      <w:pPr>
        <w:tabs>
          <w:tab w:val="left" w:pos="851"/>
        </w:tabs>
        <w:rPr>
          <w:rFonts w:ascii="Arial" w:hAnsi="Arial" w:cs="Arial"/>
        </w:rPr>
      </w:pPr>
    </w:p>
    <w:p w:rsidR="008B2A38" w:rsidRDefault="008B2A38" w:rsidP="009B45B9">
      <w:pPr>
        <w:tabs>
          <w:tab w:val="left" w:pos="851"/>
        </w:tabs>
        <w:rPr>
          <w:rFonts w:ascii="Arial" w:hAnsi="Arial" w:cs="Arial"/>
        </w:rPr>
      </w:pPr>
    </w:p>
    <w:p w:rsidR="003A7270" w:rsidRDefault="003A7270" w:rsidP="009B45B9">
      <w:pPr>
        <w:tabs>
          <w:tab w:val="left" w:pos="851"/>
        </w:tabs>
        <w:rPr>
          <w:rFonts w:ascii="Arial" w:hAnsi="Arial" w:cs="Arial"/>
        </w:rPr>
      </w:pPr>
    </w:p>
    <w:p w:rsidR="003A7270" w:rsidRDefault="003A7270" w:rsidP="009B45B9">
      <w:pPr>
        <w:tabs>
          <w:tab w:val="left" w:pos="851"/>
        </w:tabs>
        <w:rPr>
          <w:rFonts w:ascii="Arial" w:hAnsi="Arial" w:cs="Arial"/>
        </w:rPr>
      </w:pPr>
    </w:p>
    <w:p w:rsidR="009B1CD0" w:rsidRDefault="009B1CD0" w:rsidP="009B45B9">
      <w:pPr>
        <w:tabs>
          <w:tab w:val="left" w:pos="851"/>
          <w:tab w:val="left" w:pos="3402"/>
        </w:tabs>
        <w:spacing w:before="120" w:after="120"/>
        <w:jc w:val="both"/>
      </w:pPr>
    </w:p>
    <w:sectPr w:rsidR="009B1CD0">
      <w:type w:val="continuous"/>
      <w:pgSz w:w="11906" w:h="16838"/>
      <w:pgMar w:top="454" w:right="851" w:bottom="736" w:left="851"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A86" w:rsidRDefault="00662A86">
      <w:r>
        <w:separator/>
      </w:r>
    </w:p>
  </w:endnote>
  <w:endnote w:type="continuationSeparator" w:id="0">
    <w:p w:rsidR="00662A86" w:rsidRDefault="0066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roman"/>
    <w:notTrueType/>
    <w:pitch w:val="default"/>
  </w:font>
  <w:font w:name="Univers">
    <w:altName w:val="Univers"/>
    <w:charset w:val="00"/>
    <w:family w:val="swiss"/>
    <w:pitch w:val="variable"/>
    <w:sig w:usb0="80000287" w:usb1="00000000" w:usb2="00000000" w:usb3="00000000" w:csb0="0000000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088" w:type="dxa"/>
      <w:jc w:val="center"/>
      <w:tblLayout w:type="fixed"/>
      <w:tblCellMar>
        <w:left w:w="71" w:type="dxa"/>
        <w:right w:w="71" w:type="dxa"/>
      </w:tblCellMar>
      <w:tblLook w:val="0000" w:firstRow="0" w:lastRow="0" w:firstColumn="0" w:lastColumn="0" w:noHBand="0" w:noVBand="0"/>
    </w:tblPr>
    <w:tblGrid>
      <w:gridCol w:w="7088"/>
    </w:tblGrid>
    <w:tr w:rsidR="008B44FA" w:rsidTr="00196450">
      <w:trPr>
        <w:trHeight w:val="715"/>
        <w:tblHeader/>
        <w:jc w:val="center"/>
      </w:trPr>
      <w:tc>
        <w:tcPr>
          <w:tcW w:w="7088" w:type="dxa"/>
          <w:shd w:val="clear" w:color="auto" w:fill="66CCFF"/>
        </w:tcPr>
        <w:p w:rsidR="008B44FA" w:rsidRPr="00581BA7" w:rsidRDefault="008B44FA" w:rsidP="008B44FA">
          <w:pPr>
            <w:pStyle w:val="Pieddepage"/>
            <w:jc w:val="center"/>
            <w:rPr>
              <w:rFonts w:ascii="Arial" w:hAnsi="Arial" w:cs="Arial"/>
              <w:sz w:val="18"/>
              <w:szCs w:val="18"/>
            </w:rPr>
          </w:pPr>
          <w:r w:rsidRPr="00581BA7">
            <w:rPr>
              <w:rFonts w:asciiTheme="minorHAnsi" w:hAnsiTheme="minorHAnsi" w:cstheme="minorHAnsi"/>
              <w:sz w:val="22"/>
              <w:szCs w:val="22"/>
              <w:lang w:eastAsia="ar-SA"/>
            </w:rPr>
            <w:t>Assistance dans le choix et le dessin d</w:t>
          </w:r>
          <w:r>
            <w:rPr>
              <w:rFonts w:asciiTheme="minorHAnsi" w:hAnsiTheme="minorHAnsi" w:cstheme="minorHAnsi"/>
              <w:sz w:val="22"/>
              <w:szCs w:val="22"/>
              <w:lang w:eastAsia="ar-SA"/>
            </w:rPr>
            <w:t>u</w:t>
          </w:r>
          <w:r w:rsidRPr="00581BA7">
            <w:rPr>
              <w:rFonts w:asciiTheme="minorHAnsi" w:hAnsiTheme="minorHAnsi" w:cstheme="minorHAnsi"/>
              <w:sz w:val="22"/>
              <w:szCs w:val="22"/>
              <w:lang w:eastAsia="ar-SA"/>
            </w:rPr>
            <w:t xml:space="preserve"> mobilier de l’IMVT</w:t>
          </w:r>
          <w:r w:rsidRPr="00581BA7">
            <w:rPr>
              <w:rFonts w:ascii="Arial" w:hAnsi="Arial" w:cs="Arial"/>
              <w:sz w:val="18"/>
              <w:szCs w:val="18"/>
            </w:rPr>
            <w:t xml:space="preserve"> </w:t>
          </w:r>
          <w:r w:rsidR="00DC278C">
            <w:rPr>
              <w:rFonts w:asciiTheme="minorHAnsi" w:hAnsiTheme="minorHAnsi" w:cstheme="minorHAnsi"/>
              <w:sz w:val="22"/>
              <w:szCs w:val="22"/>
              <w:lang w:eastAsia="ar-SA"/>
            </w:rPr>
            <w:t xml:space="preserve">- </w:t>
          </w:r>
          <w:r w:rsidRPr="00581BA7">
            <w:rPr>
              <w:rFonts w:asciiTheme="minorHAnsi" w:hAnsiTheme="minorHAnsi" w:cstheme="minorHAnsi"/>
              <w:sz w:val="22"/>
              <w:szCs w:val="22"/>
              <w:lang w:eastAsia="ar-SA"/>
            </w:rPr>
            <w:t>SVC-TRN-123</w:t>
          </w:r>
        </w:p>
        <w:p w:rsidR="008B44FA" w:rsidRDefault="008B44FA" w:rsidP="008B44FA">
          <w:pPr>
            <w:ind w:right="-638"/>
            <w:jc w:val="center"/>
            <w:rPr>
              <w:rFonts w:ascii="Arial" w:hAnsi="Arial" w:cs="Arial"/>
              <w:b/>
              <w:i/>
            </w:rPr>
          </w:pPr>
        </w:p>
      </w:tc>
    </w:tr>
  </w:tbl>
  <w:p w:rsidR="005824AE" w:rsidRPr="00840934" w:rsidRDefault="005824A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A86" w:rsidRDefault="00662A86">
      <w:r>
        <w:separator/>
      </w:r>
    </w:p>
  </w:footnote>
  <w:footnote w:type="continuationSeparator" w:id="0">
    <w:p w:rsidR="00662A86" w:rsidRDefault="00662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decimal"/>
      <w:lvlText w:val="%1."/>
      <w:lvlJc w:val="left"/>
      <w:pPr>
        <w:tabs>
          <w:tab w:val="num" w:pos="786"/>
        </w:tabs>
        <w:ind w:left="786" w:hanging="360"/>
      </w:pPr>
    </w:lvl>
  </w:abstractNum>
  <w:abstractNum w:abstractNumId="3" w15:restartNumberingAfterBreak="0">
    <w:nsid w:val="00AD0A49"/>
    <w:multiLevelType w:val="hybridMultilevel"/>
    <w:tmpl w:val="9FF02602"/>
    <w:lvl w:ilvl="0" w:tplc="AEC44190">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38275E31"/>
    <w:multiLevelType w:val="hybridMultilevel"/>
    <w:tmpl w:val="989064EE"/>
    <w:lvl w:ilvl="0" w:tplc="AE9AB9E2">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5" w15:restartNumberingAfterBreak="0">
    <w:nsid w:val="438D4C63"/>
    <w:multiLevelType w:val="hybridMultilevel"/>
    <w:tmpl w:val="569CFF18"/>
    <w:lvl w:ilvl="0" w:tplc="19E4A618">
      <w:start w:val="3"/>
      <w:numFmt w:val="bullet"/>
      <w:lvlText w:val="-"/>
      <w:lvlJc w:val="left"/>
      <w:pPr>
        <w:ind w:left="720" w:hanging="360"/>
      </w:pPr>
      <w:rPr>
        <w:rFonts w:ascii="Calibri" w:eastAsia="TimesNew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4240C8"/>
    <w:multiLevelType w:val="hybridMultilevel"/>
    <w:tmpl w:val="D7346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4937800"/>
    <w:multiLevelType w:val="hybridMultilevel"/>
    <w:tmpl w:val="D7300A00"/>
    <w:lvl w:ilvl="0" w:tplc="E74839DA">
      <w:start w:val="1"/>
      <w:numFmt w:val="decimal"/>
      <w:lvlText w:val="%1."/>
      <w:lvlJc w:val="left"/>
      <w:pPr>
        <w:ind w:left="1211" w:hanging="360"/>
      </w:pPr>
      <w:rPr>
        <w:rFonts w:ascii="Univers" w:hAnsi="Univers" w:cs="Univer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6"/>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65"/>
    <w:rsid w:val="00036500"/>
    <w:rsid w:val="00067F94"/>
    <w:rsid w:val="000A2E05"/>
    <w:rsid w:val="000B72B4"/>
    <w:rsid w:val="000E0020"/>
    <w:rsid w:val="00156924"/>
    <w:rsid w:val="00166B56"/>
    <w:rsid w:val="00174505"/>
    <w:rsid w:val="001952B4"/>
    <w:rsid w:val="00196450"/>
    <w:rsid w:val="001C40C0"/>
    <w:rsid w:val="001C733C"/>
    <w:rsid w:val="001F22D3"/>
    <w:rsid w:val="00205D17"/>
    <w:rsid w:val="002108D0"/>
    <w:rsid w:val="0021527A"/>
    <w:rsid w:val="0021797C"/>
    <w:rsid w:val="00225A1A"/>
    <w:rsid w:val="002904AF"/>
    <w:rsid w:val="002C2CA3"/>
    <w:rsid w:val="002C4B3E"/>
    <w:rsid w:val="002C79D6"/>
    <w:rsid w:val="002E56C1"/>
    <w:rsid w:val="002F37FC"/>
    <w:rsid w:val="00310FC8"/>
    <w:rsid w:val="00332B12"/>
    <w:rsid w:val="00345A2D"/>
    <w:rsid w:val="00354C04"/>
    <w:rsid w:val="00385E76"/>
    <w:rsid w:val="003A7270"/>
    <w:rsid w:val="003F66B4"/>
    <w:rsid w:val="0043706E"/>
    <w:rsid w:val="0044597F"/>
    <w:rsid w:val="004A7169"/>
    <w:rsid w:val="004C5755"/>
    <w:rsid w:val="004D3D66"/>
    <w:rsid w:val="004E75A6"/>
    <w:rsid w:val="00514DAF"/>
    <w:rsid w:val="005152CD"/>
    <w:rsid w:val="0052329D"/>
    <w:rsid w:val="00532EC7"/>
    <w:rsid w:val="00541CA3"/>
    <w:rsid w:val="005546A9"/>
    <w:rsid w:val="005824AE"/>
    <w:rsid w:val="005846FB"/>
    <w:rsid w:val="005A01D7"/>
    <w:rsid w:val="005A05C1"/>
    <w:rsid w:val="005A270A"/>
    <w:rsid w:val="005A4A3B"/>
    <w:rsid w:val="005A4CB5"/>
    <w:rsid w:val="005B2316"/>
    <w:rsid w:val="005F0DCE"/>
    <w:rsid w:val="0061068C"/>
    <w:rsid w:val="00630273"/>
    <w:rsid w:val="0064560F"/>
    <w:rsid w:val="00660727"/>
    <w:rsid w:val="00662A86"/>
    <w:rsid w:val="006A37B0"/>
    <w:rsid w:val="006B5057"/>
    <w:rsid w:val="006C4338"/>
    <w:rsid w:val="006D0C28"/>
    <w:rsid w:val="006F3DF9"/>
    <w:rsid w:val="007060E5"/>
    <w:rsid w:val="00710FD6"/>
    <w:rsid w:val="007253B7"/>
    <w:rsid w:val="00730A78"/>
    <w:rsid w:val="00757151"/>
    <w:rsid w:val="00777E31"/>
    <w:rsid w:val="007909E0"/>
    <w:rsid w:val="0079785C"/>
    <w:rsid w:val="007D4001"/>
    <w:rsid w:val="007D7A65"/>
    <w:rsid w:val="007F68A6"/>
    <w:rsid w:val="0083205E"/>
    <w:rsid w:val="00840934"/>
    <w:rsid w:val="00844DAA"/>
    <w:rsid w:val="008450C7"/>
    <w:rsid w:val="0084565C"/>
    <w:rsid w:val="00876A73"/>
    <w:rsid w:val="00884682"/>
    <w:rsid w:val="008B2A38"/>
    <w:rsid w:val="008B44FA"/>
    <w:rsid w:val="008C3242"/>
    <w:rsid w:val="00930A5C"/>
    <w:rsid w:val="00934503"/>
    <w:rsid w:val="00972598"/>
    <w:rsid w:val="00983FF3"/>
    <w:rsid w:val="009B1CD0"/>
    <w:rsid w:val="009B45B9"/>
    <w:rsid w:val="009C3DD7"/>
    <w:rsid w:val="009C4738"/>
    <w:rsid w:val="009D661E"/>
    <w:rsid w:val="00A34D04"/>
    <w:rsid w:val="00AE7831"/>
    <w:rsid w:val="00B02608"/>
    <w:rsid w:val="00B0289C"/>
    <w:rsid w:val="00B054DA"/>
    <w:rsid w:val="00B1088B"/>
    <w:rsid w:val="00B263C1"/>
    <w:rsid w:val="00B70F38"/>
    <w:rsid w:val="00B87564"/>
    <w:rsid w:val="00BA44E5"/>
    <w:rsid w:val="00BD767E"/>
    <w:rsid w:val="00BE6078"/>
    <w:rsid w:val="00C23457"/>
    <w:rsid w:val="00C630AD"/>
    <w:rsid w:val="00C83930"/>
    <w:rsid w:val="00C91060"/>
    <w:rsid w:val="00C911FE"/>
    <w:rsid w:val="00C91D38"/>
    <w:rsid w:val="00CD185D"/>
    <w:rsid w:val="00CD46CC"/>
    <w:rsid w:val="00CE67FD"/>
    <w:rsid w:val="00CF4252"/>
    <w:rsid w:val="00D26AD2"/>
    <w:rsid w:val="00D337D7"/>
    <w:rsid w:val="00D412FD"/>
    <w:rsid w:val="00D46BC7"/>
    <w:rsid w:val="00D733EA"/>
    <w:rsid w:val="00D90A00"/>
    <w:rsid w:val="00DC278C"/>
    <w:rsid w:val="00E11316"/>
    <w:rsid w:val="00E20DB0"/>
    <w:rsid w:val="00E26CBD"/>
    <w:rsid w:val="00E47798"/>
    <w:rsid w:val="00E74C76"/>
    <w:rsid w:val="00E96FF6"/>
    <w:rsid w:val="00F13B5B"/>
    <w:rsid w:val="00F92811"/>
    <w:rsid w:val="00FA7253"/>
    <w:rsid w:val="00FE48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7F5805B6"/>
  <w15:chartTrackingRefBased/>
  <w15:docId w15:val="{425F0112-4DB7-429E-85AC-35E25E97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078"/>
    <w:pPr>
      <w:suppressAutoHyphens/>
    </w:pPr>
    <w:rPr>
      <w:rFonts w:ascii="Univers" w:hAnsi="Univers" w:cs="Univers"/>
      <w:lang w:eastAsia="zh-CN"/>
    </w:rPr>
  </w:style>
  <w:style w:type="paragraph" w:styleId="Titre1">
    <w:name w:val="heading 1"/>
    <w:basedOn w:val="Normal"/>
    <w:next w:val="Normal"/>
    <w:qFormat/>
    <w:pPr>
      <w:keepNext/>
      <w:numPr>
        <w:numId w:val="1"/>
      </w:numPr>
      <w:ind w:left="567" w:firstLine="0"/>
      <w:outlineLvl w:val="0"/>
    </w:pPr>
    <w:rPr>
      <w:rFonts w:ascii="Times New Roman" w:hAnsi="Times New Roman" w:cs="Times New Roman"/>
      <w:b/>
    </w:rPr>
  </w:style>
  <w:style w:type="paragraph" w:styleId="Titre2">
    <w:name w:val="heading 2"/>
    <w:basedOn w:val="Normal"/>
    <w:next w:val="Normal"/>
    <w:qFormat/>
    <w:pPr>
      <w:keepNext/>
      <w:numPr>
        <w:ilvl w:val="1"/>
        <w:numId w:val="1"/>
      </w:numPr>
      <w:outlineLvl w:val="1"/>
    </w:pPr>
    <w:rPr>
      <w:rFonts w:ascii="Times New Roman" w:hAnsi="Times New Roman" w:cs="Times New Roman"/>
      <w:b/>
    </w:rPr>
  </w:style>
  <w:style w:type="paragraph" w:styleId="Titre3">
    <w:name w:val="heading 3"/>
    <w:basedOn w:val="Normal"/>
    <w:next w:val="Normal"/>
    <w:qFormat/>
    <w:pPr>
      <w:keepNext/>
      <w:numPr>
        <w:ilvl w:val="2"/>
        <w:numId w:val="1"/>
      </w:numPr>
      <w:tabs>
        <w:tab w:val="center" w:pos="5103"/>
        <w:tab w:val="right" w:pos="10065"/>
      </w:tabs>
      <w:jc w:val="right"/>
      <w:outlineLvl w:val="2"/>
    </w:pPr>
    <w:rPr>
      <w:rFonts w:ascii="Arial" w:hAnsi="Arial" w:cs="Arial"/>
      <w:b/>
      <w:sz w:val="22"/>
    </w:rPr>
  </w:style>
  <w:style w:type="paragraph" w:styleId="Titre4">
    <w:name w:val="heading 4"/>
    <w:basedOn w:val="Normal"/>
    <w:next w:val="Normal"/>
    <w:qFormat/>
    <w:pPr>
      <w:keepNext/>
      <w:numPr>
        <w:ilvl w:val="3"/>
        <w:numId w:val="1"/>
      </w:numPr>
      <w:tabs>
        <w:tab w:val="left" w:pos="-142"/>
        <w:tab w:val="left" w:pos="4111"/>
      </w:tabs>
      <w:jc w:val="both"/>
      <w:outlineLvl w:val="3"/>
    </w:pPr>
    <w:rPr>
      <w:rFonts w:ascii="Arial" w:hAnsi="Arial" w:cs="Arial"/>
      <w:b/>
    </w:rPr>
  </w:style>
  <w:style w:type="paragraph" w:styleId="Titre5">
    <w:name w:val="heading 5"/>
    <w:basedOn w:val="Normal"/>
    <w:next w:val="Normal"/>
    <w:qFormat/>
    <w:pPr>
      <w:keepNext/>
      <w:numPr>
        <w:ilvl w:val="4"/>
        <w:numId w:val="1"/>
      </w:numPr>
      <w:ind w:left="567" w:firstLine="0"/>
      <w:outlineLvl w:val="4"/>
    </w:pPr>
    <w:rPr>
      <w:rFonts w:ascii="Arial" w:hAnsi="Arial" w:cs="Arial"/>
      <w:i/>
      <w:sz w:val="16"/>
    </w:rPr>
  </w:style>
  <w:style w:type="paragraph" w:styleId="Titre6">
    <w:name w:val="heading 6"/>
    <w:basedOn w:val="Normal"/>
    <w:next w:val="Normal"/>
    <w:qFormat/>
    <w:pPr>
      <w:keepNext/>
      <w:numPr>
        <w:ilvl w:val="5"/>
        <w:numId w:val="1"/>
      </w:numPr>
      <w:jc w:val="both"/>
      <w:outlineLvl w:val="5"/>
    </w:pPr>
    <w:rPr>
      <w:rFonts w:ascii="Arial" w:hAnsi="Arial" w:cs="Arial"/>
      <w:sz w:val="28"/>
    </w:rPr>
  </w:style>
  <w:style w:type="paragraph" w:styleId="Titre7">
    <w:name w:val="heading 7"/>
    <w:basedOn w:val="Normal"/>
    <w:next w:val="Normal"/>
    <w:qFormat/>
    <w:pPr>
      <w:keepNext/>
      <w:numPr>
        <w:ilvl w:val="6"/>
        <w:numId w:val="1"/>
      </w:numPr>
      <w:outlineLvl w:val="6"/>
    </w:pPr>
    <w:rPr>
      <w:rFonts w:ascii="Arial" w:hAnsi="Arial" w:cs="Arial"/>
      <w:bCs/>
      <w:i/>
      <w:sz w:val="16"/>
    </w:rPr>
  </w:style>
  <w:style w:type="paragraph" w:styleId="Titre8">
    <w:name w:val="heading 8"/>
    <w:basedOn w:val="Normal"/>
    <w:next w:val="Normal"/>
    <w:qFormat/>
    <w:pPr>
      <w:keepNext/>
      <w:numPr>
        <w:ilvl w:val="7"/>
        <w:numId w:val="1"/>
      </w:numPr>
      <w:jc w:val="center"/>
      <w:outlineLvl w:val="7"/>
    </w:pPr>
    <w:rPr>
      <w:rFonts w:ascii="Arial" w:hAnsi="Arial" w:cs="Arial"/>
      <w:b/>
      <w:bCs/>
      <w:sz w:val="24"/>
    </w:rPr>
  </w:style>
  <w:style w:type="paragraph" w:styleId="Titre9">
    <w:name w:val="heading 9"/>
    <w:basedOn w:val="Normal"/>
    <w:next w:val="Normal"/>
    <w:qFormat/>
    <w:pPr>
      <w:keepNext/>
      <w:numPr>
        <w:ilvl w:val="8"/>
        <w:numId w:val="1"/>
      </w:numPr>
      <w:tabs>
        <w:tab w:val="left" w:pos="426"/>
        <w:tab w:val="left" w:pos="5103"/>
      </w:tabs>
      <w:spacing w:after="240"/>
      <w:jc w:val="both"/>
      <w:outlineLvl w:val="8"/>
    </w:pPr>
    <w:rPr>
      <w:rFonts w:ascii="Arial" w:hAnsi="Arial" w:cs="Arial"/>
      <w:i/>
      <w:i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ingdings" w:hAnsi="Wingdings" w:cs="Wingdings"/>
    </w:rPr>
  </w:style>
  <w:style w:type="character" w:customStyle="1" w:styleId="Policepardfaut2">
    <w:name w:val="Police par défau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0">
    <w:name w:val="WW8Num1z0"/>
    <w:rPr>
      <w:rFonts w:cs="Times New Roman"/>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sz w:val="16"/>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cs="Times New Roman"/>
    </w:rPr>
  </w:style>
  <w:style w:type="character" w:customStyle="1" w:styleId="WW8Num7z0">
    <w:name w:val="WW8Num7z0"/>
    <w:rPr>
      <w:rFonts w:ascii="Wingdings" w:hAnsi="Wingdings" w:cs="Wingdings"/>
      <w:i w:val="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Arial" w:hAnsi="Arial" w:cs="Arial"/>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Arial" w:eastAsia="Times New Roman"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Policepardfaut1">
    <w:name w:val="Police par défaut1"/>
  </w:style>
  <w:style w:type="character" w:customStyle="1" w:styleId="Caractresdenotedebasdepage">
    <w:name w:val="Caractères de note de bas de page"/>
    <w:rPr>
      <w:rFonts w:cs="Times New Roman"/>
      <w:vertAlign w:val="superscript"/>
    </w:rPr>
  </w:style>
  <w:style w:type="character" w:styleId="Numrodepage">
    <w:name w:val="page number"/>
    <w:rPr>
      <w:rFonts w:cs="Times New Roman"/>
    </w:rPr>
  </w:style>
  <w:style w:type="character" w:customStyle="1" w:styleId="Marquedecommentaire1">
    <w:name w:val="Marque de commentaire1"/>
    <w:rPr>
      <w:rFonts w:cs="Times New Roman"/>
      <w:sz w:val="16"/>
    </w:rPr>
  </w:style>
  <w:style w:type="character" w:styleId="Lienhypertexte">
    <w:name w:val="Hyperlink"/>
    <w:rPr>
      <w:rFonts w:cs="Times New Roman"/>
      <w:color w:val="0000FF"/>
      <w:u w:val="single"/>
    </w:rPr>
  </w:style>
  <w:style w:type="character" w:styleId="lev">
    <w:name w:val="Strong"/>
    <w:qFormat/>
    <w:rPr>
      <w:rFonts w:cs="Times New Roman"/>
      <w:b/>
      <w:bCs/>
    </w:rPr>
  </w:style>
  <w:style w:type="character" w:customStyle="1" w:styleId="Appelnotedebasdep1">
    <w:name w:val="Appel note de bas de p.1"/>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Appeldenotedefin">
    <w:name w:val="endnote reference"/>
    <w:rPr>
      <w:vertAlign w:val="superscript"/>
    </w:rPr>
  </w:style>
  <w:style w:type="character" w:styleId="Appelnotedebasdep">
    <w:name w:val="footnote reference"/>
    <w:rPr>
      <w:vertAlign w:val="superscript"/>
    </w:rPr>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tabs>
        <w:tab w:val="left" w:pos="426"/>
      </w:tabs>
      <w:spacing w:before="60"/>
      <w:jc w:val="both"/>
    </w:pPr>
    <w:rPr>
      <w:rFonts w:ascii="Arial" w:hAnsi="Arial" w:cs="Arial"/>
      <w:b/>
      <w:sz w:val="24"/>
    </w:rPr>
  </w:style>
  <w:style w:type="paragraph" w:styleId="Liste">
    <w:name w:val="List"/>
    <w:basedOn w:val="Corpsdetexte"/>
    <w:rPr>
      <w:rFonts w:cs="Mangal"/>
    </w:rPr>
  </w:style>
  <w:style w:type="paragraph" w:styleId="Lgende">
    <w:name w:val="caption"/>
    <w:basedOn w:val="Normal"/>
    <w:next w:val="Normal"/>
    <w:qFormat/>
    <w:pPr>
      <w:tabs>
        <w:tab w:val="left" w:pos="426"/>
        <w:tab w:val="left" w:pos="851"/>
      </w:tabs>
      <w:jc w:val="both"/>
    </w:pPr>
    <w:rPr>
      <w:rFonts w:ascii="Arial" w:hAnsi="Arial" w:cs="Arial"/>
      <w:b/>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Notedebasdepage">
    <w:name w:val="footnote text"/>
    <w:basedOn w:val="Normal"/>
  </w:style>
  <w:style w:type="paragraph" w:customStyle="1" w:styleId="ftiret">
    <w:name w:val="f_tiret"/>
    <w:basedOn w:val="Normal"/>
    <w:pPr>
      <w:tabs>
        <w:tab w:val="left" w:pos="426"/>
      </w:tabs>
      <w:spacing w:before="60"/>
      <w:ind w:left="142" w:hanging="142"/>
      <w:jc w:val="both"/>
    </w:pPr>
  </w:style>
  <w:style w:type="paragraph" w:customStyle="1" w:styleId="fcasegauche">
    <w:name w:val="f_case_gauche"/>
    <w:basedOn w:val="Normal"/>
    <w:pPr>
      <w:spacing w:after="60"/>
      <w:ind w:left="284" w:hanging="284"/>
      <w:jc w:val="both"/>
    </w:pPr>
  </w:style>
  <w:style w:type="paragraph" w:customStyle="1" w:styleId="fcase1ertab">
    <w:name w:val="f_case_1ertab"/>
    <w:basedOn w:val="Normal"/>
    <w:pPr>
      <w:tabs>
        <w:tab w:val="left" w:pos="426"/>
      </w:tabs>
      <w:ind w:left="709" w:hanging="709"/>
      <w:jc w:val="both"/>
    </w:pPr>
  </w:style>
  <w:style w:type="paragraph" w:customStyle="1" w:styleId="fcase2metab">
    <w:name w:val="f_case_2èmetab"/>
    <w:basedOn w:val="Normal"/>
    <w:pPr>
      <w:tabs>
        <w:tab w:val="left" w:pos="426"/>
        <w:tab w:val="left" w:pos="851"/>
      </w:tabs>
      <w:ind w:left="1134" w:hanging="1134"/>
      <w:jc w:val="both"/>
    </w:pPr>
  </w:style>
  <w:style w:type="paragraph" w:customStyle="1" w:styleId="Commentaire1">
    <w:name w:val="Commentaire1"/>
    <w:basedOn w:val="Normal"/>
  </w:style>
  <w:style w:type="paragraph" w:customStyle="1" w:styleId="Corpsdetexte21">
    <w:name w:val="Corps de texte 21"/>
    <w:basedOn w:val="Normal"/>
    <w:pPr>
      <w:tabs>
        <w:tab w:val="left" w:pos="6237"/>
      </w:tabs>
      <w:spacing w:before="120"/>
    </w:pPr>
    <w:rPr>
      <w:rFonts w:ascii="Arial" w:hAnsi="Arial" w:cs="Arial"/>
      <w:i/>
      <w:sz w:val="24"/>
    </w:rPr>
  </w:style>
  <w:style w:type="paragraph" w:customStyle="1" w:styleId="Corpsdetexte31">
    <w:name w:val="Corps de texte 31"/>
    <w:basedOn w:val="Normal"/>
    <w:rPr>
      <w:rFonts w:ascii="Arial" w:hAnsi="Arial" w:cs="Arial"/>
      <w:bCs/>
      <w:i/>
      <w:iCs/>
      <w:sz w:val="16"/>
    </w:rPr>
  </w:style>
  <w:style w:type="paragraph" w:styleId="Retraitcorpsdetexte">
    <w:name w:val="Body Text Indent"/>
    <w:basedOn w:val="Normal"/>
    <w:pPr>
      <w:ind w:left="567"/>
    </w:pPr>
    <w:rPr>
      <w:rFonts w:ascii="Arial" w:hAnsi="Arial" w:cs="Arial"/>
      <w:bCs/>
      <w:i/>
      <w:iCs/>
      <w:sz w:val="16"/>
    </w:rPr>
  </w:style>
  <w:style w:type="paragraph" w:styleId="NormalWeb">
    <w:name w:val="Normal (Web)"/>
    <w:basedOn w:val="Normal"/>
    <w:pPr>
      <w:spacing w:before="100" w:after="100"/>
    </w:pPr>
    <w:rPr>
      <w:rFonts w:ascii="Arial Unicode MS" w:eastAsia="Arial Unicode MS" w:hAnsi="Arial Unicode MS" w:cs="Arial Unicode MS"/>
      <w:color w:val="000000"/>
      <w:sz w:val="24"/>
      <w:szCs w:val="24"/>
    </w:rPr>
  </w:style>
  <w:style w:type="paragraph" w:customStyle="1" w:styleId="Retraitcorpsdetexte21">
    <w:name w:val="Retrait corps de texte 21"/>
    <w:basedOn w:val="Normal"/>
    <w:pPr>
      <w:ind w:left="2268"/>
    </w:pPr>
    <w:rPr>
      <w:rFonts w:ascii="Arial" w:hAnsi="Arial" w:cs="Arial"/>
      <w:i/>
      <w:iCs/>
      <w:sz w:val="16"/>
      <w:szCs w:val="16"/>
    </w:rPr>
  </w:style>
  <w:style w:type="paragraph" w:styleId="Textedebulles">
    <w:name w:val="Balloon Text"/>
    <w:basedOn w:val="Normal"/>
    <w:rPr>
      <w:rFonts w:ascii="Tahoma" w:hAnsi="Tahoma" w:cs="Tahoma"/>
      <w:sz w:val="16"/>
      <w:szCs w:val="16"/>
    </w:rPr>
  </w:style>
  <w:style w:type="paragraph" w:styleId="Objetducommentaire">
    <w:name w:val="annotation subject"/>
    <w:basedOn w:val="Commentaire1"/>
    <w:next w:val="Commentaire1"/>
    <w:rPr>
      <w:b/>
      <w:b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arquedecommentaire">
    <w:name w:val="annotation reference"/>
    <w:uiPriority w:val="99"/>
    <w:semiHidden/>
    <w:unhideWhenUsed/>
    <w:rsid w:val="00CD185D"/>
    <w:rPr>
      <w:sz w:val="16"/>
      <w:szCs w:val="16"/>
    </w:rPr>
  </w:style>
  <w:style w:type="paragraph" w:styleId="Commentaire">
    <w:name w:val="annotation text"/>
    <w:basedOn w:val="Normal"/>
    <w:link w:val="CommentaireCar"/>
    <w:uiPriority w:val="99"/>
    <w:semiHidden/>
    <w:unhideWhenUsed/>
    <w:rsid w:val="00CD185D"/>
  </w:style>
  <w:style w:type="character" w:customStyle="1" w:styleId="CommentaireCar">
    <w:name w:val="Commentaire Car"/>
    <w:link w:val="Commentaire"/>
    <w:uiPriority w:val="99"/>
    <w:semiHidden/>
    <w:rsid w:val="00CD185D"/>
    <w:rPr>
      <w:rFonts w:ascii="Univers" w:hAnsi="Univers" w:cs="Univers"/>
      <w:lang w:eastAsia="zh-CN"/>
    </w:rPr>
  </w:style>
  <w:style w:type="character" w:customStyle="1" w:styleId="En-tteCar">
    <w:name w:val="En-tête Car"/>
    <w:link w:val="En-tte"/>
    <w:rsid w:val="00FE48C9"/>
    <w:rPr>
      <w:rFonts w:ascii="Univers" w:hAnsi="Univers" w:cs="Univers"/>
      <w:lang w:eastAsia="zh-CN"/>
    </w:rPr>
  </w:style>
  <w:style w:type="character" w:customStyle="1" w:styleId="PieddepageCar">
    <w:name w:val="Pied de page Car"/>
    <w:link w:val="Pieddepage"/>
    <w:uiPriority w:val="99"/>
    <w:rsid w:val="00FE48C9"/>
    <w:rPr>
      <w:rFonts w:ascii="Univers" w:hAnsi="Univers" w:cs="Univers"/>
      <w:lang w:eastAsia="zh-CN"/>
    </w:rPr>
  </w:style>
  <w:style w:type="table" w:styleId="Grilledutableau">
    <w:name w:val="Table Grid"/>
    <w:basedOn w:val="TableauNormal"/>
    <w:uiPriority w:val="99"/>
    <w:rsid w:val="005824A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24AE"/>
    <w:pPr>
      <w:autoSpaceDE w:val="0"/>
      <w:autoSpaceDN w:val="0"/>
      <w:adjustRightInd w:val="0"/>
    </w:pPr>
    <w:rPr>
      <w:rFonts w:ascii="Arial" w:hAnsi="Arial" w:cs="Arial"/>
      <w:color w:val="000000"/>
      <w:sz w:val="24"/>
      <w:szCs w:val="24"/>
    </w:rPr>
  </w:style>
  <w:style w:type="paragraph" w:customStyle="1" w:styleId="Standard">
    <w:name w:val="Standard"/>
    <w:rsid w:val="00B70F38"/>
    <w:pPr>
      <w:tabs>
        <w:tab w:val="left" w:pos="708"/>
      </w:tabs>
      <w:suppressAutoHyphens/>
      <w:spacing w:after="200" w:line="276" w:lineRule="auto"/>
    </w:pPr>
    <w:rPr>
      <w:sz w:val="24"/>
      <w:szCs w:val="24"/>
    </w:rPr>
  </w:style>
  <w:style w:type="paragraph" w:styleId="Paragraphedeliste">
    <w:name w:val="List Paragraph"/>
    <w:basedOn w:val="Normal"/>
    <w:uiPriority w:val="34"/>
    <w:qFormat/>
    <w:rsid w:val="00B70F38"/>
    <w:pPr>
      <w:suppressAutoHyphens w:val="0"/>
      <w:spacing w:after="200" w:line="276" w:lineRule="auto"/>
      <w:ind w:left="720"/>
      <w:contextualSpacing/>
    </w:pPr>
    <w:rPr>
      <w:rFonts w:asciiTheme="minorHAnsi" w:eastAsiaTheme="minorEastAsia" w:hAnsiTheme="minorHAnsi" w:cstheme="minorBidi"/>
      <w:sz w:val="22"/>
      <w:szCs w:val="22"/>
      <w:lang w:eastAsia="fr-FR"/>
    </w:rPr>
  </w:style>
  <w:style w:type="character" w:styleId="Lienhypertextesuivivisit">
    <w:name w:val="FollowedHyperlink"/>
    <w:basedOn w:val="Policepardfaut"/>
    <w:uiPriority w:val="99"/>
    <w:semiHidden/>
    <w:unhideWhenUsed/>
    <w:rsid w:val="00C91D38"/>
    <w:rPr>
      <w:color w:val="954F72" w:themeColor="followedHyperlink"/>
      <w:u w:val="single"/>
    </w:rPr>
  </w:style>
  <w:style w:type="paragraph" w:styleId="Rvision">
    <w:name w:val="Revision"/>
    <w:hidden/>
    <w:uiPriority w:val="99"/>
    <w:semiHidden/>
    <w:rsid w:val="009C3DD7"/>
    <w:rPr>
      <w:rFonts w:ascii="Univers" w:hAnsi="Univers" w:cs="Univer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21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france.gouv.fr/affichCodeArticle.do;jsessionid=0DDDE5A7DF8FB00C1FF01114156D32FB.tplgfr42s_2?idArticle=LEGIARTI000037728949&amp;cidTexte=LEGITEXT000037701019&amp;dateTexte=201904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CodeArticle.do;jsessionid=0DDDE5A7DF8FB00C1FF01114156D32FB.tplgfr42s_2?idArticle=LEGIARTI000037730641&amp;cidTexte=LEGITEXT000037701019&amp;dateTexte=201904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jsessionid=0DDDE5A7DF8FB00C1FF01114156D32FB.tplgfr42s_2?idArticle=LEGIARTI000037728493&amp;cidTexte=LEGITEXT000037701019&amp;dateTexte=20190401" TargetMode="External"/><Relationship Id="rId5" Type="http://schemas.openxmlformats.org/officeDocument/2006/relationships/webSettings" Target="webSettings.xml"/><Relationship Id="rId15" Type="http://schemas.openxmlformats.org/officeDocument/2006/relationships/hyperlink" Target="https://www.legifrance.gouv.fr/affichCode.do;jsessionid=D5F2C558D167BFA1A3D87F2A4EDA8784.tplgfr42s_2?idSectionTA=LEGISCTA000037728411&amp;cidTexte=LEGITEXT000037701019&amp;dateTexte=20190401" TargetMode="External"/><Relationship Id="rId10" Type="http://schemas.openxmlformats.org/officeDocument/2006/relationships/hyperlink" Target="https://www.legifrance.gouv.fr/affichCode.do;jsessionid=0DDDE5A7DF8FB00C1FF01114156D32FB.tplgfr42s_2?idSectionTA=LEGISCTA000037729901&amp;cidTexte=LEGITEXT000037701019&amp;dateTexte=2019040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france.gouv.fr/affichCode.do;jsessionid=D5F2C558D167BFA1A3D87F2A4EDA8784.tplgfr42s_2?idSectionTA=LEGISCTA000037729737&amp;cidTexte=LEGITEXT000037701019&amp;dateTexte=201904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5A5F5-BE86-4DC8-99F1-42279B32F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DC1TYP_F</Template>
  <TotalTime>19</TotalTime>
  <Pages>4</Pages>
  <Words>1330</Words>
  <Characters>7316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_Modèle recommandé : le service peut l’adapter le cas échéant_DC1_</vt:lpstr>
    </vt:vector>
  </TitlesOfParts>
  <Company>MINEFI</Company>
  <LinksUpToDate>false</LinksUpToDate>
  <CharactersWithSpaces>8629</CharactersWithSpaces>
  <SharedDoc>false</SharedDoc>
  <HLinks>
    <vt:vector size="96" baseType="variant">
      <vt:variant>
        <vt:i4>7602259</vt:i4>
      </vt:variant>
      <vt:variant>
        <vt:i4>119</vt:i4>
      </vt:variant>
      <vt:variant>
        <vt:i4>0</vt:i4>
      </vt:variant>
      <vt:variant>
        <vt:i4>5</vt:i4>
      </vt:variant>
      <vt:variant>
        <vt:lpwstr>https://www.legifrance.gouv.fr/affichCode.do;jsessionid=D5F2C558D167BFA1A3D87F2A4EDA8784.tplgfr42s_2?idSectionTA=LEGISCTA000037728411&amp;cidTexte=LEGITEXT000037701019&amp;dateTexte=20190401</vt:lpwstr>
      </vt:variant>
      <vt:variant>
        <vt:lpwstr/>
      </vt:variant>
      <vt:variant>
        <vt:i4>7798870</vt:i4>
      </vt:variant>
      <vt:variant>
        <vt:i4>116</vt:i4>
      </vt:variant>
      <vt:variant>
        <vt:i4>0</vt:i4>
      </vt:variant>
      <vt:variant>
        <vt:i4>5</vt:i4>
      </vt:variant>
      <vt:variant>
        <vt:lpwstr>https://www.legifrance.gouv.fr/affichCode.do;jsessionid=D5F2C558D167BFA1A3D87F2A4EDA8784.tplgfr42s_2?idSectionTA=LEGISCTA000037729737&amp;cidTexte=LEGITEXT000037701019&amp;dateTexte=20190401</vt:lpwstr>
      </vt:variant>
      <vt:variant>
        <vt:lpwstr/>
      </vt:variant>
      <vt:variant>
        <vt:i4>196671</vt:i4>
      </vt:variant>
      <vt:variant>
        <vt:i4>93</vt:i4>
      </vt:variant>
      <vt:variant>
        <vt:i4>0</vt:i4>
      </vt:variant>
      <vt:variant>
        <vt:i4>5</vt:i4>
      </vt:variant>
      <vt:variant>
        <vt:lpwstr>https://www.legifrance.gouv.fr/affichCodeArticle.do;jsessionid=0DDDE5A7DF8FB00C1FF01114156D32FB.tplgfr42s_2?idArticle=LEGIARTI000037728949&amp;cidTexte=LEGITEXT000037701019&amp;dateTexte=20190401</vt:lpwstr>
      </vt:variant>
      <vt:variant>
        <vt:lpwstr/>
      </vt:variant>
      <vt:variant>
        <vt:i4>327735</vt:i4>
      </vt:variant>
      <vt:variant>
        <vt:i4>90</vt:i4>
      </vt:variant>
      <vt:variant>
        <vt:i4>0</vt:i4>
      </vt:variant>
      <vt:variant>
        <vt:i4>5</vt:i4>
      </vt:variant>
      <vt:variant>
        <vt:lpwstr>https://www.legifrance.gouv.fr/affichCodeArticle.do;jsessionid=0DDDE5A7DF8FB00C1FF01114156D32FB.tplgfr42s_2?idArticle=LEGIARTI000037730641&amp;cidTexte=LEGITEXT000037701019&amp;dateTexte=20190401</vt:lpwstr>
      </vt:variant>
      <vt:variant>
        <vt:lpwstr/>
      </vt:variant>
      <vt:variant>
        <vt:i4>262194</vt:i4>
      </vt:variant>
      <vt:variant>
        <vt:i4>73</vt:i4>
      </vt:variant>
      <vt:variant>
        <vt:i4>0</vt:i4>
      </vt:variant>
      <vt:variant>
        <vt:i4>5</vt:i4>
      </vt:variant>
      <vt:variant>
        <vt:lpwstr>https://www.legifrance.gouv.fr/affichCodeArticle.do;jsessionid=0DDDE5A7DF8FB00C1FF01114156D32FB.tplgfr42s_2?idArticle=LEGIARTI000037728493&amp;cidTexte=LEGITEXT000037701019&amp;dateTexte=20190401</vt:lpwstr>
      </vt:variant>
      <vt:variant>
        <vt:lpwstr/>
      </vt:variant>
      <vt:variant>
        <vt:i4>2555984</vt:i4>
      </vt:variant>
      <vt:variant>
        <vt:i4>70</vt:i4>
      </vt:variant>
      <vt:variant>
        <vt:i4>0</vt:i4>
      </vt:variant>
      <vt:variant>
        <vt:i4>5</vt:i4>
      </vt:variant>
      <vt:variant>
        <vt:lpwstr>https://www.legifrance.gouv.fr/affichCode.do;jsessionid=0DDDE5A7DF8FB00C1FF01114156D32FB.tplgfr42s_2?idSectionTA=LEGISCTA000037729901&amp;cidTexte=LEGITEXT000037701019&amp;dateTexte=20190401</vt:lpwstr>
      </vt:variant>
      <vt:variant>
        <vt:lpwstr/>
      </vt:variant>
      <vt:variant>
        <vt:i4>6357112</vt:i4>
      </vt:variant>
      <vt:variant>
        <vt:i4>27</vt:i4>
      </vt:variant>
      <vt:variant>
        <vt:i4>0</vt:i4>
      </vt:variant>
      <vt:variant>
        <vt:i4>5</vt:i4>
      </vt:variant>
      <vt:variant>
        <vt:lpwstr>https://www.legifrance.gouv.fr/affichCode.do?idSectionTA=LEGISCTA000037728683&amp;cidTexte=LEGITEXT000037701019&amp;dateTexte=20190401</vt:lpwstr>
      </vt:variant>
      <vt:variant>
        <vt:lpwstr/>
      </vt:variant>
      <vt:variant>
        <vt:i4>6291576</vt:i4>
      </vt:variant>
      <vt:variant>
        <vt:i4>24</vt:i4>
      </vt:variant>
      <vt:variant>
        <vt:i4>0</vt:i4>
      </vt:variant>
      <vt:variant>
        <vt:i4>5</vt:i4>
      </vt:variant>
      <vt:variant>
        <vt:lpwstr>https://www.legifrance.gouv.fr/affichCode.do?idSectionTA=LEGISCTA000037728693&amp;cidTexte=LEGITEXT000037701019&amp;dateTexte=20190401</vt:lpwstr>
      </vt:variant>
      <vt:variant>
        <vt:lpwstr/>
      </vt:variant>
      <vt:variant>
        <vt:i4>6291580</vt:i4>
      </vt:variant>
      <vt:variant>
        <vt:i4>21</vt:i4>
      </vt:variant>
      <vt:variant>
        <vt:i4>0</vt:i4>
      </vt:variant>
      <vt:variant>
        <vt:i4>5</vt:i4>
      </vt:variant>
      <vt:variant>
        <vt:lpwstr>https://www.legifrance.gouv.fr/affichCode.do?idSectionTA=LEGISCTA000037728697&amp;cidTexte=LEGITEXT000037701019&amp;dateTexte=20190401</vt:lpwstr>
      </vt:variant>
      <vt:variant>
        <vt:lpwstr/>
      </vt:variant>
      <vt:variant>
        <vt:i4>6881403</vt:i4>
      </vt:variant>
      <vt:variant>
        <vt:i4>18</vt:i4>
      </vt:variant>
      <vt:variant>
        <vt:i4>0</vt:i4>
      </vt:variant>
      <vt:variant>
        <vt:i4>5</vt:i4>
      </vt:variant>
      <vt:variant>
        <vt:lpwstr>https://www.legifrance.gouv.fr/affichCode.do?idSectionTA=LEGISCTA000037728701&amp;cidTexte=LEGITEXT000037701019&amp;dateTexte=20190401</vt:lpwstr>
      </vt:variant>
      <vt:variant>
        <vt:lpwstr/>
      </vt:variant>
      <vt:variant>
        <vt:i4>7602260</vt:i4>
      </vt:variant>
      <vt:variant>
        <vt:i4>15</vt:i4>
      </vt:variant>
      <vt:variant>
        <vt:i4>0</vt:i4>
      </vt:variant>
      <vt:variant>
        <vt:i4>5</vt:i4>
      </vt:variant>
      <vt:variant>
        <vt:lpwstr>https://www.legifrance.gouv.fr/affichCode.do;jsessionid=D5F2C558D167BFA1A3D87F2A4EDA8784.tplgfr42s_2?idSectionTA=LEGISCTA000037728715&amp;cidTexte=LEGITEXT000037701019&amp;dateTexte=20190401</vt:lpwstr>
      </vt:variant>
      <vt:variant>
        <vt:lpwstr/>
      </vt:variant>
      <vt:variant>
        <vt:i4>6488182</vt:i4>
      </vt:variant>
      <vt:variant>
        <vt:i4>12</vt:i4>
      </vt:variant>
      <vt:variant>
        <vt:i4>0</vt:i4>
      </vt:variant>
      <vt:variant>
        <vt:i4>5</vt:i4>
      </vt:variant>
      <vt:variant>
        <vt:lpwstr>https://www.legifrance.gouv.fr/affichCode.do?idSectionTA=LEGISCTA000037730329&amp;cidTexte=LEGITEXT000037701019&amp;dateTexte=20190401</vt:lpwstr>
      </vt:variant>
      <vt:variant>
        <vt:lpwstr/>
      </vt:variant>
      <vt:variant>
        <vt:i4>6422648</vt:i4>
      </vt:variant>
      <vt:variant>
        <vt:i4>9</vt:i4>
      </vt:variant>
      <vt:variant>
        <vt:i4>0</vt:i4>
      </vt:variant>
      <vt:variant>
        <vt:i4>5</vt:i4>
      </vt:variant>
      <vt:variant>
        <vt:lpwstr>https://www.legifrance.gouv.fr/affichCode.do?idSectionTA=LEGISCTA000037730337&amp;cidTexte=LEGITEXT000037701019&amp;dateTexte=20190401</vt:lpwstr>
      </vt:variant>
      <vt:variant>
        <vt:lpwstr/>
      </vt:variant>
      <vt:variant>
        <vt:i4>6553726</vt:i4>
      </vt:variant>
      <vt:variant>
        <vt:i4>6</vt:i4>
      </vt:variant>
      <vt:variant>
        <vt:i4>0</vt:i4>
      </vt:variant>
      <vt:variant>
        <vt:i4>5</vt:i4>
      </vt:variant>
      <vt:variant>
        <vt:lpwstr>https://www.legifrance.gouv.fr/affichCode.do?idSectionTA=LEGISCTA000037730351&amp;cidTexte=LEGITEXT000037701019&amp;dateTexte=20190401</vt:lpwstr>
      </vt:variant>
      <vt:variant>
        <vt:lpwstr/>
      </vt:variant>
      <vt:variant>
        <vt:i4>8061009</vt:i4>
      </vt:variant>
      <vt:variant>
        <vt:i4>3</vt:i4>
      </vt:variant>
      <vt:variant>
        <vt:i4>0</vt:i4>
      </vt:variant>
      <vt:variant>
        <vt:i4>5</vt:i4>
      </vt:variant>
      <vt:variant>
        <vt:lpwstr>https://www.legifrance.gouv.fr/affichCode.do;jsessionid=D5F2C558D167BFA1A3D87F2A4EDA8784.tplgfr42s_2?idSectionTA=LEGISCTA000037730365&amp;cidTexte=LEGITEXT000037701019&amp;dateTexte=20190401</vt:lpwstr>
      </vt:variant>
      <vt:variant>
        <vt:lpwstr/>
      </vt:variant>
      <vt:variant>
        <vt:i4>8061014</vt:i4>
      </vt:variant>
      <vt:variant>
        <vt:i4>0</vt:i4>
      </vt:variant>
      <vt:variant>
        <vt:i4>0</vt:i4>
      </vt:variant>
      <vt:variant>
        <vt:i4>5</vt:i4>
      </vt:variant>
      <vt:variant>
        <vt:lpwstr>https://www.legifrance.gouv.fr/affichCode.do;jsessionid=D5F2C558D167BFA1A3D87F2A4EDA8784.tplgfr42s_2?idSectionTA=LEGISCTA000037703250&amp;cidTexte=LEGITEXT000037701019&amp;dateTexte=20190401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subject/>
  <dc:creator>francois</dc:creator>
  <cp:keywords/>
  <cp:lastModifiedBy>Nathalie MAKHLOUFI</cp:lastModifiedBy>
  <cp:revision>18</cp:revision>
  <cp:lastPrinted>2016-11-04T12:53:00Z</cp:lastPrinted>
  <dcterms:created xsi:type="dcterms:W3CDTF">2021-05-07T09:35:00Z</dcterms:created>
  <dcterms:modified xsi:type="dcterms:W3CDTF">2021-05-10T09:59:00Z</dcterms:modified>
</cp:coreProperties>
</file>