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5C" w:rsidRPr="00A5015C" w:rsidRDefault="00C13438" w:rsidP="00A5015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473710</wp:posOffset>
            </wp:positionV>
            <wp:extent cx="7559675" cy="1320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15C" w:rsidRDefault="00A5015C" w:rsidP="003D4C20">
      <w:pPr>
        <w:jc w:val="center"/>
        <w:rPr>
          <w:rFonts w:ascii="Arial" w:hAnsi="Arial" w:cs="Arial"/>
          <w:b/>
          <w:sz w:val="32"/>
          <w:szCs w:val="32"/>
        </w:rPr>
      </w:pPr>
    </w:p>
    <w:p w:rsidR="00A5015C" w:rsidRDefault="00A5015C" w:rsidP="003D4C20">
      <w:pPr>
        <w:jc w:val="center"/>
        <w:rPr>
          <w:rFonts w:ascii="Arial" w:hAnsi="Arial" w:cs="Arial"/>
          <w:b/>
          <w:sz w:val="32"/>
          <w:szCs w:val="32"/>
        </w:rPr>
      </w:pPr>
    </w:p>
    <w:p w:rsidR="004C54C2" w:rsidRDefault="004C54C2" w:rsidP="003D4C20">
      <w:pPr>
        <w:jc w:val="center"/>
        <w:rPr>
          <w:rFonts w:ascii="Arial" w:hAnsi="Arial" w:cs="Arial"/>
          <w:b/>
          <w:sz w:val="32"/>
          <w:szCs w:val="32"/>
        </w:rPr>
      </w:pPr>
    </w:p>
    <w:p w:rsidR="004C54C2" w:rsidRDefault="004C54C2" w:rsidP="003D4C20">
      <w:pPr>
        <w:jc w:val="center"/>
        <w:rPr>
          <w:rFonts w:ascii="Arial" w:hAnsi="Arial" w:cs="Arial"/>
          <w:b/>
          <w:sz w:val="32"/>
          <w:szCs w:val="32"/>
        </w:rPr>
      </w:pPr>
    </w:p>
    <w:p w:rsidR="00C13438" w:rsidRDefault="00C13438" w:rsidP="003D4C20">
      <w:pPr>
        <w:jc w:val="center"/>
        <w:rPr>
          <w:rFonts w:ascii="DejaVu Sans" w:hAnsi="DejaVu Sans" w:cs="DejaVu Sans"/>
          <w:b/>
          <w:sz w:val="32"/>
          <w:szCs w:val="32"/>
        </w:rPr>
      </w:pPr>
    </w:p>
    <w:p w:rsidR="00C13438" w:rsidRDefault="00C13438" w:rsidP="003D4C20">
      <w:pPr>
        <w:jc w:val="center"/>
        <w:rPr>
          <w:rFonts w:ascii="DejaVu Sans" w:hAnsi="DejaVu Sans" w:cs="DejaVu Sans"/>
          <w:b/>
          <w:sz w:val="32"/>
          <w:szCs w:val="32"/>
        </w:rPr>
      </w:pPr>
      <w:bookmarkStart w:id="0" w:name="_GoBack"/>
      <w:bookmarkEnd w:id="0"/>
    </w:p>
    <w:p w:rsidR="003D4C20" w:rsidRPr="00BC2D6E" w:rsidRDefault="00D202EE" w:rsidP="003D4C20">
      <w:pPr>
        <w:jc w:val="center"/>
        <w:rPr>
          <w:rFonts w:ascii="DejaVu Sans" w:hAnsi="DejaVu Sans" w:cs="DejaVu Sans"/>
          <w:b/>
          <w:color w:val="00B0F0"/>
          <w:sz w:val="32"/>
          <w:szCs w:val="32"/>
        </w:rPr>
      </w:pPr>
      <w:r w:rsidRPr="00BC2D6E">
        <w:rPr>
          <w:rFonts w:ascii="DejaVu Sans" w:hAnsi="DejaVu Sans" w:cs="DejaVu Sans"/>
          <w:b/>
          <w:color w:val="00B0F0"/>
          <w:sz w:val="32"/>
          <w:szCs w:val="32"/>
        </w:rPr>
        <w:t xml:space="preserve">CALENDRIER </w:t>
      </w:r>
      <w:r w:rsidR="0011727F" w:rsidRPr="00BC2D6E">
        <w:rPr>
          <w:rFonts w:ascii="DejaVu Sans" w:hAnsi="DejaVu Sans" w:cs="DejaVu Sans"/>
          <w:b/>
          <w:color w:val="00B0F0"/>
          <w:sz w:val="32"/>
          <w:szCs w:val="32"/>
        </w:rPr>
        <w:t>HMONP 2020/2021</w:t>
      </w:r>
    </w:p>
    <w:p w:rsidR="00FA0FCC" w:rsidRDefault="00FA0FCC" w:rsidP="00FA0FCC">
      <w:pPr>
        <w:rPr>
          <w:rFonts w:ascii="Arial" w:hAnsi="Arial" w:cs="Arial"/>
          <w:b/>
          <w:i/>
        </w:rPr>
      </w:pPr>
    </w:p>
    <w:p w:rsidR="00FA0FCC" w:rsidRPr="0005564A" w:rsidRDefault="0005564A" w:rsidP="00FA0FCC">
      <w:pPr>
        <w:rPr>
          <w:rFonts w:ascii="DejaVu Sans" w:hAnsi="DejaVu Sans" w:cs="DejaVu Sans"/>
          <w:b/>
          <w:i/>
          <w:color w:val="C00000"/>
          <w:sz w:val="18"/>
          <w:szCs w:val="18"/>
        </w:rPr>
      </w:pPr>
      <w:r>
        <w:rPr>
          <w:rFonts w:ascii="DejaVu Sans" w:hAnsi="DejaVu Sans" w:cs="DejaVu Sans"/>
          <w:b/>
          <w:i/>
          <w:color w:val="C00000"/>
          <w:sz w:val="18"/>
          <w:szCs w:val="18"/>
        </w:rPr>
        <w:t>Les dates sont données à titre indicatif et sont susceptibles d’être modifiées.</w:t>
      </w:r>
    </w:p>
    <w:p w:rsidR="003D4C20" w:rsidRPr="00944474" w:rsidRDefault="003D4C20" w:rsidP="003D4C20">
      <w:pPr>
        <w:jc w:val="both"/>
        <w:rPr>
          <w:rFonts w:ascii="DejaVu Sans" w:hAnsi="DejaVu Sans" w:cs="DejaVu Sans"/>
          <w:sz w:val="18"/>
          <w:szCs w:val="18"/>
        </w:rPr>
      </w:pPr>
    </w:p>
    <w:tbl>
      <w:tblPr>
        <w:tblStyle w:val="Grilledutableau"/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969"/>
      </w:tblGrid>
      <w:tr w:rsidR="003D4C20" w:rsidRPr="00944474" w:rsidTr="00DC49DF">
        <w:tc>
          <w:tcPr>
            <w:tcW w:w="6238" w:type="dxa"/>
          </w:tcPr>
          <w:p w:rsidR="00293A00" w:rsidRPr="00944474" w:rsidRDefault="00293A00" w:rsidP="00293A00">
            <w:pPr>
              <w:spacing w:before="100" w:after="10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Date limite de dépôt des</w:t>
            </w:r>
            <w:r w:rsidR="003D4C20" w:rsidRPr="00944474">
              <w:rPr>
                <w:rFonts w:ascii="DejaVu Sans" w:hAnsi="DejaVu Sans" w:cs="DejaVu Sans"/>
                <w:b/>
                <w:sz w:val="18"/>
                <w:szCs w:val="18"/>
              </w:rPr>
              <w:t xml:space="preserve"> dossier</w:t>
            </w: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s</w:t>
            </w:r>
            <w:r w:rsidR="003D4C20" w:rsidRPr="00944474">
              <w:rPr>
                <w:rFonts w:ascii="DejaVu Sans" w:hAnsi="DejaVu Sans" w:cs="DejaVu Sans"/>
                <w:b/>
                <w:sz w:val="18"/>
                <w:szCs w:val="18"/>
              </w:rPr>
              <w:t xml:space="preserve"> de candidature</w:t>
            </w:r>
            <w:r w:rsidR="0011727F">
              <w:rPr>
                <w:rFonts w:ascii="DejaVu Sans" w:hAnsi="DejaVu Sans" w:cs="DejaVu Sans"/>
                <w:b/>
                <w:sz w:val="18"/>
                <w:szCs w:val="18"/>
              </w:rPr>
              <w:t xml:space="preserve"> VAP</w:t>
            </w:r>
          </w:p>
          <w:p w:rsidR="003D4C20" w:rsidRPr="00944474" w:rsidRDefault="0011727F" w:rsidP="00293A00">
            <w:pPr>
              <w:spacing w:before="100" w:after="10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Date limite pour la formation initiale</w:t>
            </w:r>
          </w:p>
        </w:tc>
        <w:tc>
          <w:tcPr>
            <w:tcW w:w="3969" w:type="dxa"/>
            <w:vAlign w:val="center"/>
          </w:tcPr>
          <w:p w:rsidR="003D4C20" w:rsidRDefault="0011727F" w:rsidP="00BB4BAB">
            <w:pPr>
              <w:spacing w:before="120" w:after="120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Jeudi 12 décembre</w:t>
            </w:r>
            <w:r w:rsidR="00F2677D">
              <w:rPr>
                <w:rFonts w:ascii="DejaVu Sans" w:hAnsi="DejaVu Sans" w:cs="DejaVu Sans"/>
                <w:b/>
                <w:sz w:val="18"/>
                <w:szCs w:val="18"/>
              </w:rPr>
              <w:t xml:space="preserve"> 2019</w:t>
            </w:r>
          </w:p>
          <w:p w:rsidR="0011727F" w:rsidRPr="00944474" w:rsidRDefault="0011727F" w:rsidP="00BB4BAB">
            <w:pPr>
              <w:spacing w:before="120" w:after="120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Mardi 7 janvier 2020</w:t>
            </w:r>
          </w:p>
        </w:tc>
      </w:tr>
      <w:tr w:rsidR="003D4C20" w:rsidRPr="00944474" w:rsidTr="00DC49DF">
        <w:tc>
          <w:tcPr>
            <w:tcW w:w="6238" w:type="dxa"/>
          </w:tcPr>
          <w:p w:rsidR="003D4C20" w:rsidRPr="00944474" w:rsidRDefault="008723B8" w:rsidP="006B06CB">
            <w:pPr>
              <w:spacing w:before="100" w:after="10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Commission d’évaluation</w:t>
            </w:r>
            <w:r w:rsidR="00C071A7" w:rsidRPr="00944474">
              <w:rPr>
                <w:rFonts w:ascii="DejaVu Sans" w:hAnsi="DejaVu Sans" w:cs="DejaVu Sans"/>
                <w:b/>
                <w:sz w:val="18"/>
                <w:szCs w:val="18"/>
              </w:rPr>
              <w:t xml:space="preserve"> (auditions VAP)</w:t>
            </w:r>
          </w:p>
        </w:tc>
        <w:tc>
          <w:tcPr>
            <w:tcW w:w="3969" w:type="dxa"/>
          </w:tcPr>
          <w:p w:rsidR="003D4C20" w:rsidRPr="00944474" w:rsidRDefault="0011727F" w:rsidP="008064D9">
            <w:pPr>
              <w:spacing w:before="100" w:after="100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mi-janvier 2020</w:t>
            </w:r>
          </w:p>
        </w:tc>
      </w:tr>
    </w:tbl>
    <w:p w:rsidR="003D4C20" w:rsidRPr="00944474" w:rsidRDefault="003D4C20" w:rsidP="00260243">
      <w:pPr>
        <w:pStyle w:val="Paragraphedeliste"/>
        <w:ind w:left="284"/>
        <w:jc w:val="both"/>
        <w:rPr>
          <w:rFonts w:ascii="DejaVu Sans" w:hAnsi="DejaVu Sans" w:cs="DejaVu Sans"/>
          <w:sz w:val="18"/>
          <w:szCs w:val="18"/>
        </w:rPr>
      </w:pPr>
    </w:p>
    <w:tbl>
      <w:tblPr>
        <w:tblStyle w:val="Grilledutableau"/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969"/>
      </w:tblGrid>
      <w:tr w:rsidR="004334E5" w:rsidRPr="00944474" w:rsidTr="00DC49DF">
        <w:tc>
          <w:tcPr>
            <w:tcW w:w="6238" w:type="dxa"/>
          </w:tcPr>
          <w:p w:rsidR="004334E5" w:rsidRPr="00944474" w:rsidRDefault="004334E5" w:rsidP="00080D9B">
            <w:pPr>
              <w:spacing w:before="100" w:after="10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Inscriptions administratives</w:t>
            </w:r>
          </w:p>
        </w:tc>
        <w:tc>
          <w:tcPr>
            <w:tcW w:w="3969" w:type="dxa"/>
          </w:tcPr>
          <w:p w:rsidR="004334E5" w:rsidRPr="00944474" w:rsidRDefault="008723B8" w:rsidP="002239C9">
            <w:pPr>
              <w:spacing w:before="100" w:after="100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Du</w:t>
            </w:r>
            <w:r w:rsidR="00217C95">
              <w:rPr>
                <w:rFonts w:ascii="DejaVu Sans" w:hAnsi="DejaVu Sans" w:cs="DejaVu Sans"/>
                <w:b/>
                <w:sz w:val="18"/>
                <w:szCs w:val="18"/>
              </w:rPr>
              <w:t xml:space="preserve"> 24</w:t>
            </w:r>
            <w:r w:rsidR="00051042" w:rsidRPr="00944474">
              <w:rPr>
                <w:rFonts w:ascii="DejaVu Sans" w:hAnsi="DejaVu Sans" w:cs="DejaVu Sans"/>
                <w:b/>
                <w:sz w:val="18"/>
                <w:szCs w:val="18"/>
              </w:rPr>
              <w:t xml:space="preserve"> au 2</w:t>
            </w:r>
            <w:r w:rsidR="00217C95">
              <w:rPr>
                <w:rFonts w:ascii="DejaVu Sans" w:hAnsi="DejaVu Sans" w:cs="DejaVu Sans"/>
                <w:b/>
                <w:sz w:val="18"/>
                <w:szCs w:val="18"/>
              </w:rPr>
              <w:t>8</w:t>
            </w:r>
            <w:r w:rsidR="0011727F">
              <w:rPr>
                <w:rFonts w:ascii="DejaVu Sans" w:hAnsi="DejaVu Sans" w:cs="DejaVu Sans"/>
                <w:b/>
                <w:sz w:val="18"/>
                <w:szCs w:val="18"/>
              </w:rPr>
              <w:t xml:space="preserve"> janvier 2020</w:t>
            </w:r>
          </w:p>
        </w:tc>
      </w:tr>
    </w:tbl>
    <w:p w:rsidR="004334E5" w:rsidRPr="00944474" w:rsidRDefault="004334E5" w:rsidP="00260243">
      <w:pPr>
        <w:pStyle w:val="Paragraphedeliste"/>
        <w:ind w:left="284"/>
        <w:jc w:val="both"/>
        <w:rPr>
          <w:rFonts w:ascii="DejaVu Sans" w:hAnsi="DejaVu Sans" w:cs="DejaVu Sans"/>
          <w:sz w:val="18"/>
          <w:szCs w:val="18"/>
        </w:rPr>
      </w:pPr>
    </w:p>
    <w:tbl>
      <w:tblPr>
        <w:tblStyle w:val="Grilledutableau"/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969"/>
      </w:tblGrid>
      <w:tr w:rsidR="00612C89" w:rsidRPr="00944474" w:rsidTr="00DC49DF">
        <w:tc>
          <w:tcPr>
            <w:tcW w:w="6238" w:type="dxa"/>
          </w:tcPr>
          <w:p w:rsidR="00612C89" w:rsidRPr="00944474" w:rsidRDefault="006B06CB" w:rsidP="008B621E">
            <w:pPr>
              <w:spacing w:before="100" w:after="10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3 semaines de cours intensifs</w:t>
            </w:r>
          </w:p>
        </w:tc>
        <w:tc>
          <w:tcPr>
            <w:tcW w:w="3969" w:type="dxa"/>
          </w:tcPr>
          <w:p w:rsidR="008723B8" w:rsidRPr="00944474" w:rsidRDefault="00051042" w:rsidP="006A1118">
            <w:pPr>
              <w:spacing w:before="100" w:after="100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Du 2</w:t>
            </w:r>
            <w:r w:rsidR="0011727F">
              <w:rPr>
                <w:rFonts w:ascii="DejaVu Sans" w:hAnsi="DejaVu Sans" w:cs="DejaVu Sans"/>
                <w:b/>
                <w:sz w:val="18"/>
                <w:szCs w:val="18"/>
              </w:rPr>
              <w:t>7</w:t>
            </w:r>
            <w:r w:rsidR="00F2677D">
              <w:rPr>
                <w:rFonts w:ascii="DejaVu Sans" w:hAnsi="DejaVu Sans" w:cs="DejaVu Sans"/>
                <w:b/>
                <w:sz w:val="18"/>
                <w:szCs w:val="18"/>
              </w:rPr>
              <w:t xml:space="preserve"> janvier</w:t>
            </w:r>
            <w:r w:rsidR="00043738" w:rsidRPr="00944474">
              <w:rPr>
                <w:rFonts w:ascii="DejaVu Sans" w:hAnsi="DejaVu Sans" w:cs="DejaVu Sans"/>
                <w:b/>
                <w:sz w:val="18"/>
                <w:szCs w:val="18"/>
              </w:rPr>
              <w:t xml:space="preserve"> </w:t>
            </w:r>
            <w:r w:rsidR="0011727F">
              <w:rPr>
                <w:rFonts w:ascii="DejaVu Sans" w:hAnsi="DejaVu Sans" w:cs="DejaVu Sans"/>
                <w:b/>
                <w:sz w:val="18"/>
                <w:szCs w:val="18"/>
              </w:rPr>
              <w:t>au 14 février 2020</w:t>
            </w:r>
          </w:p>
        </w:tc>
      </w:tr>
    </w:tbl>
    <w:p w:rsidR="003D4C20" w:rsidRPr="00944474" w:rsidRDefault="003D4C20" w:rsidP="003D4C20">
      <w:pPr>
        <w:jc w:val="both"/>
        <w:rPr>
          <w:rFonts w:ascii="DejaVu Sans" w:hAnsi="DejaVu Sans" w:cs="DejaVu Sans"/>
          <w:sz w:val="18"/>
          <w:szCs w:val="18"/>
        </w:rPr>
      </w:pPr>
    </w:p>
    <w:tbl>
      <w:tblPr>
        <w:tblStyle w:val="Grilledutableau"/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969"/>
      </w:tblGrid>
      <w:tr w:rsidR="00612C89" w:rsidRPr="00944474" w:rsidTr="00DC49DF">
        <w:tc>
          <w:tcPr>
            <w:tcW w:w="6238" w:type="dxa"/>
          </w:tcPr>
          <w:p w:rsidR="00612C89" w:rsidRPr="00944474" w:rsidRDefault="006B06CB" w:rsidP="00151522">
            <w:pPr>
              <w:spacing w:before="100" w:after="10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Examen</w:t>
            </w:r>
            <w:r w:rsidR="00151522" w:rsidRPr="00944474">
              <w:rPr>
                <w:rFonts w:ascii="DejaVu Sans" w:hAnsi="DejaVu Sans" w:cs="DejaVu Sans"/>
                <w:b/>
                <w:sz w:val="18"/>
                <w:szCs w:val="18"/>
              </w:rPr>
              <w:t xml:space="preserve"> 1</w:t>
            </w:r>
            <w:r w:rsidR="00151522" w:rsidRPr="00944474">
              <w:rPr>
                <w:rFonts w:ascii="DejaVu Sans" w:hAnsi="DejaVu Sans" w:cs="DejaVu Sans"/>
                <w:b/>
                <w:sz w:val="18"/>
                <w:szCs w:val="18"/>
                <w:vertAlign w:val="superscript"/>
              </w:rPr>
              <w:t>ère</w:t>
            </w:r>
            <w:r w:rsidR="00151522" w:rsidRPr="00944474">
              <w:rPr>
                <w:rFonts w:ascii="DejaVu Sans" w:hAnsi="DejaVu Sans" w:cs="DejaVu Sans"/>
                <w:b/>
                <w:sz w:val="18"/>
                <w:szCs w:val="18"/>
              </w:rPr>
              <w:t xml:space="preserve"> session</w:t>
            </w:r>
          </w:p>
        </w:tc>
        <w:tc>
          <w:tcPr>
            <w:tcW w:w="3969" w:type="dxa"/>
          </w:tcPr>
          <w:p w:rsidR="008723B8" w:rsidRPr="00944474" w:rsidRDefault="007D3774" w:rsidP="004311D0">
            <w:pPr>
              <w:spacing w:before="100" w:after="100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Samedi 2</w:t>
            </w:r>
            <w:r w:rsidR="0011727F">
              <w:rPr>
                <w:rFonts w:ascii="DejaVu Sans" w:hAnsi="DejaVu Sans" w:cs="DejaVu Sans"/>
                <w:b/>
                <w:sz w:val="18"/>
                <w:szCs w:val="18"/>
              </w:rPr>
              <w:t>9 février 2020</w:t>
            </w:r>
            <w:r w:rsidR="00770973">
              <w:rPr>
                <w:rFonts w:ascii="DejaVu Sans" w:hAnsi="DejaVu Sans" w:cs="DejaVu Sans"/>
                <w:b/>
                <w:sz w:val="18"/>
                <w:szCs w:val="18"/>
              </w:rPr>
              <w:t xml:space="preserve"> </w:t>
            </w:r>
          </w:p>
        </w:tc>
      </w:tr>
      <w:tr w:rsidR="00612C89" w:rsidRPr="00944474" w:rsidTr="00DC49DF">
        <w:tc>
          <w:tcPr>
            <w:tcW w:w="6238" w:type="dxa"/>
          </w:tcPr>
          <w:p w:rsidR="00612C89" w:rsidRPr="00944474" w:rsidRDefault="00151522" w:rsidP="008B621E">
            <w:pPr>
              <w:spacing w:before="100" w:after="10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Examen 2</w:t>
            </w:r>
            <w:r w:rsidRPr="00944474">
              <w:rPr>
                <w:rFonts w:ascii="DejaVu Sans" w:hAnsi="DejaVu Sans" w:cs="DejaVu Sans"/>
                <w:b/>
                <w:sz w:val="18"/>
                <w:szCs w:val="18"/>
                <w:vertAlign w:val="superscript"/>
              </w:rPr>
              <w:t>e</w:t>
            </w: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 xml:space="preserve"> session</w:t>
            </w:r>
          </w:p>
        </w:tc>
        <w:tc>
          <w:tcPr>
            <w:tcW w:w="3969" w:type="dxa"/>
          </w:tcPr>
          <w:p w:rsidR="008723B8" w:rsidRPr="00944474" w:rsidRDefault="0011727F" w:rsidP="00C1557D">
            <w:pPr>
              <w:spacing w:before="100" w:after="100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Mardi 24</w:t>
            </w:r>
            <w:r w:rsidR="00194299">
              <w:rPr>
                <w:rFonts w:ascii="DejaVu Sans" w:hAnsi="DejaVu Sans" w:cs="DejaVu Sans"/>
                <w:b/>
                <w:sz w:val="18"/>
                <w:szCs w:val="18"/>
              </w:rPr>
              <w:t xml:space="preserve"> mars</w:t>
            </w:r>
            <w:r>
              <w:rPr>
                <w:rFonts w:ascii="DejaVu Sans" w:hAnsi="DejaVu Sans" w:cs="DejaVu Sans"/>
                <w:b/>
                <w:sz w:val="18"/>
                <w:szCs w:val="18"/>
              </w:rPr>
              <w:t xml:space="preserve"> 2020</w:t>
            </w:r>
          </w:p>
        </w:tc>
      </w:tr>
    </w:tbl>
    <w:p w:rsidR="00612C89" w:rsidRPr="00944474" w:rsidRDefault="00612C89" w:rsidP="003D4C20">
      <w:pPr>
        <w:jc w:val="both"/>
        <w:rPr>
          <w:rFonts w:ascii="DejaVu Sans" w:hAnsi="DejaVu Sans" w:cs="DejaVu Sans"/>
          <w:sz w:val="18"/>
          <w:szCs w:val="18"/>
        </w:rPr>
      </w:pPr>
    </w:p>
    <w:tbl>
      <w:tblPr>
        <w:tblStyle w:val="Grilledutableau"/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969"/>
      </w:tblGrid>
      <w:tr w:rsidR="00612C89" w:rsidRPr="00944474" w:rsidTr="00DC49DF">
        <w:tc>
          <w:tcPr>
            <w:tcW w:w="6238" w:type="dxa"/>
          </w:tcPr>
          <w:p w:rsidR="00612C89" w:rsidRPr="00944474" w:rsidRDefault="00770973" w:rsidP="00284595">
            <w:pPr>
              <w:spacing w:before="120" w:after="120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Début</w:t>
            </w:r>
            <w:r w:rsidR="00D202EE" w:rsidRPr="00944474">
              <w:rPr>
                <w:rFonts w:ascii="DejaVu Sans" w:hAnsi="DejaVu Sans" w:cs="DejaVu Sans"/>
                <w:b/>
                <w:sz w:val="18"/>
                <w:szCs w:val="18"/>
              </w:rPr>
              <w:t xml:space="preserve"> </w:t>
            </w:r>
            <w:r>
              <w:rPr>
                <w:rFonts w:ascii="DejaVu Sans" w:hAnsi="DejaVu Sans" w:cs="DejaVu Sans"/>
                <w:b/>
                <w:sz w:val="18"/>
                <w:szCs w:val="18"/>
              </w:rPr>
              <w:t>de la MSP (après validation de la théorie)</w:t>
            </w:r>
          </w:p>
          <w:p w:rsidR="000664A0" w:rsidRDefault="00662F05" w:rsidP="00284595">
            <w:pPr>
              <w:spacing w:before="120" w:after="120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 xml:space="preserve">Date de fin </w:t>
            </w:r>
            <w:r w:rsidR="000664A0" w:rsidRPr="00944474">
              <w:rPr>
                <w:rFonts w:ascii="DejaVu Sans" w:hAnsi="DejaVu Sans" w:cs="DejaVu Sans"/>
                <w:b/>
                <w:sz w:val="18"/>
                <w:szCs w:val="18"/>
              </w:rPr>
              <w:t>de MSP</w:t>
            </w:r>
          </w:p>
          <w:p w:rsidR="000664A0" w:rsidRPr="00944474" w:rsidRDefault="00770973" w:rsidP="00284595">
            <w:pPr>
              <w:spacing w:before="120" w:after="120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 xml:space="preserve">Avec prolongation possible jusqu’à : </w:t>
            </w:r>
          </w:p>
        </w:tc>
        <w:tc>
          <w:tcPr>
            <w:tcW w:w="3969" w:type="dxa"/>
          </w:tcPr>
          <w:p w:rsidR="00C1557D" w:rsidRPr="00944474" w:rsidRDefault="0011727F" w:rsidP="009321CB">
            <w:pPr>
              <w:spacing w:before="120" w:after="120"/>
              <w:ind w:left="67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16 ou 30 mars 2020</w:t>
            </w:r>
          </w:p>
          <w:p w:rsidR="00DC49DF" w:rsidRDefault="00DC49DF" w:rsidP="009321CB">
            <w:pPr>
              <w:spacing w:before="120" w:after="120"/>
              <w:ind w:left="67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Au plus tôt fin novembre</w:t>
            </w:r>
          </w:p>
          <w:p w:rsidR="000664A0" w:rsidRPr="00944474" w:rsidRDefault="0011727F" w:rsidP="009321CB">
            <w:pPr>
              <w:spacing w:before="120" w:after="120"/>
              <w:ind w:left="67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Fin février 2021</w:t>
            </w:r>
          </w:p>
        </w:tc>
      </w:tr>
    </w:tbl>
    <w:p w:rsidR="00612C89" w:rsidRPr="00944474" w:rsidRDefault="00612C89" w:rsidP="003D4C20">
      <w:pPr>
        <w:jc w:val="both"/>
        <w:rPr>
          <w:rFonts w:ascii="DejaVu Sans" w:hAnsi="DejaVu Sans" w:cs="DejaVu Sans"/>
          <w:sz w:val="18"/>
          <w:szCs w:val="18"/>
        </w:rPr>
      </w:pPr>
    </w:p>
    <w:tbl>
      <w:tblPr>
        <w:tblStyle w:val="Grilledutableau"/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969"/>
      </w:tblGrid>
      <w:tr w:rsidR="00612C89" w:rsidRPr="00944474" w:rsidTr="00DC49DF">
        <w:tc>
          <w:tcPr>
            <w:tcW w:w="6238" w:type="dxa"/>
          </w:tcPr>
          <w:p w:rsidR="00612C89" w:rsidRPr="00944474" w:rsidRDefault="00664328" w:rsidP="00664328">
            <w:pPr>
              <w:spacing w:before="100" w:after="10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Date limite de d</w:t>
            </w:r>
            <w:r w:rsidR="009158FB">
              <w:rPr>
                <w:rFonts w:ascii="DejaVu Sans" w:hAnsi="DejaVu Sans" w:cs="DejaVu Sans"/>
                <w:b/>
                <w:sz w:val="18"/>
                <w:szCs w:val="18"/>
              </w:rPr>
              <w:t>épôt de la convention tripartite</w:t>
            </w:r>
          </w:p>
        </w:tc>
        <w:tc>
          <w:tcPr>
            <w:tcW w:w="3969" w:type="dxa"/>
          </w:tcPr>
          <w:p w:rsidR="00612C89" w:rsidRPr="00944474" w:rsidRDefault="0011727F" w:rsidP="008064D9">
            <w:pPr>
              <w:spacing w:before="100" w:after="100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Vendredi 3 avril 2020</w:t>
            </w:r>
          </w:p>
        </w:tc>
      </w:tr>
    </w:tbl>
    <w:p w:rsidR="00612C89" w:rsidRPr="00944474" w:rsidRDefault="00612C89" w:rsidP="003D4C20">
      <w:pPr>
        <w:jc w:val="both"/>
        <w:rPr>
          <w:rFonts w:ascii="DejaVu Sans" w:hAnsi="DejaVu Sans" w:cs="DejaVu Sans"/>
          <w:sz w:val="18"/>
          <w:szCs w:val="18"/>
        </w:rPr>
      </w:pPr>
    </w:p>
    <w:tbl>
      <w:tblPr>
        <w:tblStyle w:val="Grilledutableau"/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969"/>
      </w:tblGrid>
      <w:tr w:rsidR="003E7FFE" w:rsidRPr="00944474" w:rsidTr="00DC49DF">
        <w:tc>
          <w:tcPr>
            <w:tcW w:w="6238" w:type="dxa"/>
          </w:tcPr>
          <w:p w:rsidR="003E7FFE" w:rsidRPr="00944474" w:rsidRDefault="00FC4C51" w:rsidP="008B621E">
            <w:pPr>
              <w:spacing w:before="100" w:after="10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Dates des séminaires :</w:t>
            </w:r>
          </w:p>
          <w:p w:rsidR="00FC4C51" w:rsidRPr="00944474" w:rsidRDefault="00FC4C51" w:rsidP="008B621E">
            <w:pPr>
              <w:spacing w:before="100" w:after="10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S1</w:t>
            </w:r>
            <w:r w:rsidR="00217C95">
              <w:rPr>
                <w:rFonts w:ascii="DejaVu Sans" w:hAnsi="DejaVu Sans" w:cs="DejaVu Sans"/>
                <w:b/>
                <w:sz w:val="18"/>
                <w:szCs w:val="18"/>
              </w:rPr>
              <w:t> : Environnement réglementaire</w:t>
            </w:r>
          </w:p>
          <w:p w:rsidR="00FC4C51" w:rsidRPr="00944474" w:rsidRDefault="00FC4C51" w:rsidP="008B621E">
            <w:pPr>
              <w:spacing w:before="100" w:after="10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S2</w:t>
            </w:r>
            <w:r w:rsidR="00217C95">
              <w:rPr>
                <w:rFonts w:ascii="DejaVu Sans" w:hAnsi="DejaVu Sans" w:cs="DejaVu Sans"/>
                <w:b/>
                <w:sz w:val="18"/>
                <w:szCs w:val="18"/>
              </w:rPr>
              <w:t> : Missions de la maîtrise d’œuvre et tous ses acteurs</w:t>
            </w:r>
          </w:p>
          <w:p w:rsidR="00FC4C51" w:rsidRPr="00944474" w:rsidRDefault="00FC4C51" w:rsidP="008B621E">
            <w:pPr>
              <w:spacing w:before="100" w:after="10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S3</w:t>
            </w:r>
            <w:r w:rsidR="00217C95">
              <w:rPr>
                <w:rFonts w:ascii="DejaVu Sans" w:hAnsi="DejaVu Sans" w:cs="DejaVu Sans"/>
                <w:b/>
                <w:sz w:val="18"/>
                <w:szCs w:val="18"/>
              </w:rPr>
              <w:t> : Création et gestion des entreprises d’architecture</w:t>
            </w:r>
          </w:p>
          <w:p w:rsidR="00FC4C51" w:rsidRPr="00944474" w:rsidRDefault="00FC4C51" w:rsidP="008B621E">
            <w:pPr>
              <w:spacing w:before="100" w:after="10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S4</w:t>
            </w:r>
            <w:r w:rsidR="00217C95">
              <w:rPr>
                <w:rFonts w:ascii="DejaVu Sans" w:hAnsi="DejaVu Sans" w:cs="DejaVu Sans"/>
                <w:b/>
                <w:sz w:val="18"/>
                <w:szCs w:val="18"/>
              </w:rPr>
              <w:t> : Cadre contractuel</w:t>
            </w:r>
          </w:p>
          <w:p w:rsidR="00FC4C51" w:rsidRPr="00944474" w:rsidRDefault="00FC4C51" w:rsidP="008B621E">
            <w:pPr>
              <w:spacing w:before="100" w:after="10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S5</w:t>
            </w:r>
            <w:r w:rsidR="00217C95">
              <w:rPr>
                <w:rFonts w:ascii="DejaVu Sans" w:hAnsi="DejaVu Sans" w:cs="DejaVu Sans"/>
                <w:b/>
                <w:sz w:val="18"/>
                <w:szCs w:val="18"/>
              </w:rPr>
              <w:t> : Cadre légal de l’exercice de la profession réglementée</w:t>
            </w:r>
          </w:p>
          <w:p w:rsidR="00FC4C51" w:rsidRPr="00944474" w:rsidRDefault="00FC4C51" w:rsidP="00A45957">
            <w:pPr>
              <w:spacing w:before="100" w:after="100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S6</w:t>
            </w:r>
            <w:r w:rsidR="00F7077A" w:rsidRPr="00944474">
              <w:rPr>
                <w:rFonts w:ascii="DejaVu Sans" w:hAnsi="DejaVu Sans" w:cs="DejaVu Sans"/>
                <w:b/>
                <w:sz w:val="18"/>
                <w:szCs w:val="18"/>
              </w:rPr>
              <w:t> :</w:t>
            </w:r>
            <w:r w:rsidR="00A45957" w:rsidRPr="00944474">
              <w:rPr>
                <w:rFonts w:ascii="DejaVu Sans" w:hAnsi="DejaVu Sans" w:cs="DejaVu Sans"/>
                <w:b/>
                <w:sz w:val="18"/>
                <w:szCs w:val="18"/>
              </w:rPr>
              <w:t xml:space="preserve"> Synthè</w:t>
            </w:r>
            <w:r w:rsidR="00217C95">
              <w:rPr>
                <w:rFonts w:ascii="DejaVu Sans" w:hAnsi="DejaVu Sans" w:cs="DejaVu Sans"/>
                <w:b/>
                <w:sz w:val="18"/>
                <w:szCs w:val="18"/>
              </w:rPr>
              <w:t>se</w:t>
            </w:r>
          </w:p>
        </w:tc>
        <w:tc>
          <w:tcPr>
            <w:tcW w:w="3969" w:type="dxa"/>
          </w:tcPr>
          <w:p w:rsidR="003E7FFE" w:rsidRPr="00944474" w:rsidRDefault="003E7FFE" w:rsidP="008B621E">
            <w:pPr>
              <w:spacing w:before="100" w:after="100"/>
              <w:jc w:val="center"/>
              <w:rPr>
                <w:rFonts w:ascii="DejaVu Sans" w:hAnsi="DejaVu Sans" w:cs="DejaVu Sans"/>
                <w:b/>
                <w:sz w:val="18"/>
                <w:szCs w:val="18"/>
              </w:rPr>
            </w:pPr>
          </w:p>
          <w:p w:rsidR="00FC4C51" w:rsidRPr="00944474" w:rsidRDefault="0011727F" w:rsidP="008064D9">
            <w:pPr>
              <w:spacing w:before="100" w:after="100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Vendredi 24 avril 2020</w:t>
            </w:r>
          </w:p>
          <w:p w:rsidR="00FC4C51" w:rsidRPr="00944474" w:rsidRDefault="00F2677D" w:rsidP="008064D9">
            <w:pPr>
              <w:spacing w:before="100" w:after="100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Vendredi</w:t>
            </w:r>
            <w:r w:rsidR="0011727F">
              <w:rPr>
                <w:rFonts w:ascii="DejaVu Sans" w:hAnsi="DejaVu Sans" w:cs="DejaVu Sans"/>
                <w:b/>
                <w:sz w:val="18"/>
                <w:szCs w:val="18"/>
              </w:rPr>
              <w:t xml:space="preserve"> 29 mai 2020</w:t>
            </w:r>
          </w:p>
          <w:p w:rsidR="00FC4C51" w:rsidRPr="00944474" w:rsidRDefault="008723B8" w:rsidP="008064D9">
            <w:pPr>
              <w:spacing w:before="100" w:after="100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 xml:space="preserve">Vendredi </w:t>
            </w:r>
            <w:r w:rsidR="0011727F">
              <w:rPr>
                <w:rFonts w:ascii="DejaVu Sans" w:hAnsi="DejaVu Sans" w:cs="DejaVu Sans"/>
                <w:b/>
                <w:sz w:val="18"/>
                <w:szCs w:val="18"/>
              </w:rPr>
              <w:t>19 juin 2020</w:t>
            </w:r>
          </w:p>
          <w:p w:rsidR="00FC4C51" w:rsidRPr="00944474" w:rsidRDefault="00161D3D" w:rsidP="008064D9">
            <w:pPr>
              <w:spacing w:before="100" w:after="100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Vendredi</w:t>
            </w:r>
            <w:r w:rsidR="0011727F">
              <w:rPr>
                <w:rFonts w:ascii="DejaVu Sans" w:hAnsi="DejaVu Sans" w:cs="DejaVu Sans"/>
                <w:b/>
                <w:sz w:val="18"/>
                <w:szCs w:val="18"/>
              </w:rPr>
              <w:t xml:space="preserve"> 25 septembre 2020</w:t>
            </w:r>
          </w:p>
          <w:p w:rsidR="00FC4C51" w:rsidRPr="00944474" w:rsidRDefault="0011727F" w:rsidP="008064D9">
            <w:pPr>
              <w:spacing w:before="100" w:after="100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Vendredi 23 octobre 2020</w:t>
            </w:r>
          </w:p>
          <w:p w:rsidR="00FC4C51" w:rsidRPr="00944474" w:rsidRDefault="00B77BE4" w:rsidP="008064D9">
            <w:pPr>
              <w:spacing w:before="100" w:after="100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Vendredi 27 novembre 2020</w:t>
            </w:r>
          </w:p>
        </w:tc>
      </w:tr>
    </w:tbl>
    <w:p w:rsidR="003E7FFE" w:rsidRPr="00944474" w:rsidRDefault="003E7FFE" w:rsidP="008B621E">
      <w:pPr>
        <w:jc w:val="both"/>
        <w:rPr>
          <w:rFonts w:ascii="DejaVu Sans" w:hAnsi="DejaVu Sans" w:cs="DejaVu Sans"/>
          <w:sz w:val="18"/>
          <w:szCs w:val="18"/>
        </w:rPr>
      </w:pPr>
    </w:p>
    <w:tbl>
      <w:tblPr>
        <w:tblStyle w:val="Grilledutableau"/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969"/>
      </w:tblGrid>
      <w:tr w:rsidR="00D202EE" w:rsidRPr="00944474" w:rsidTr="00484371">
        <w:trPr>
          <w:trHeight w:val="660"/>
        </w:trPr>
        <w:tc>
          <w:tcPr>
            <w:tcW w:w="6238" w:type="dxa"/>
          </w:tcPr>
          <w:p w:rsidR="00D202EE" w:rsidRPr="00944474" w:rsidRDefault="001F3FF0" w:rsidP="00EE65F7">
            <w:pPr>
              <w:spacing w:before="120" w:after="12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Date limite de dépôt de l’ensemble des documents à fournir pour la soutenance</w:t>
            </w:r>
            <w:r w:rsidR="00873A21" w:rsidRPr="00944474">
              <w:rPr>
                <w:rFonts w:ascii="DejaVu Sans" w:hAnsi="DejaVu Sans" w:cs="DejaVu Sans"/>
                <w:b/>
                <w:sz w:val="18"/>
                <w:szCs w:val="18"/>
              </w:rPr>
              <w:t xml:space="preserve"> (à confirmer)</w:t>
            </w:r>
          </w:p>
        </w:tc>
        <w:tc>
          <w:tcPr>
            <w:tcW w:w="3969" w:type="dxa"/>
          </w:tcPr>
          <w:p w:rsidR="008064D9" w:rsidRPr="00944474" w:rsidRDefault="00B77BE4" w:rsidP="008064D9">
            <w:pPr>
              <w:spacing w:before="120" w:after="120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mi-février 2021</w:t>
            </w:r>
          </w:p>
        </w:tc>
      </w:tr>
    </w:tbl>
    <w:p w:rsidR="003843A2" w:rsidRPr="00944474" w:rsidRDefault="003843A2" w:rsidP="001F3FF0">
      <w:pPr>
        <w:jc w:val="both"/>
        <w:rPr>
          <w:rFonts w:ascii="DejaVu Sans" w:hAnsi="DejaVu Sans" w:cs="DejaVu Sans"/>
          <w:sz w:val="18"/>
          <w:szCs w:val="18"/>
        </w:rPr>
      </w:pPr>
    </w:p>
    <w:tbl>
      <w:tblPr>
        <w:tblStyle w:val="Grilledutableau"/>
        <w:tblW w:w="10207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969"/>
      </w:tblGrid>
      <w:tr w:rsidR="00EE65F7" w:rsidRPr="00944474" w:rsidTr="00DC49DF">
        <w:tc>
          <w:tcPr>
            <w:tcW w:w="6238" w:type="dxa"/>
          </w:tcPr>
          <w:p w:rsidR="00EE65F7" w:rsidRPr="00944474" w:rsidRDefault="008064D9" w:rsidP="00EE65F7">
            <w:pPr>
              <w:spacing w:before="120" w:after="12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 w:rsidRPr="00944474">
              <w:rPr>
                <w:rFonts w:ascii="DejaVu Sans" w:hAnsi="DejaVu Sans" w:cs="DejaVu Sans"/>
                <w:b/>
                <w:sz w:val="18"/>
                <w:szCs w:val="18"/>
              </w:rPr>
              <w:t>Dates des soutenances (à confirmer)</w:t>
            </w:r>
          </w:p>
        </w:tc>
        <w:tc>
          <w:tcPr>
            <w:tcW w:w="3969" w:type="dxa"/>
          </w:tcPr>
          <w:p w:rsidR="00EE65F7" w:rsidRPr="00944474" w:rsidRDefault="00770973" w:rsidP="00EE65F7">
            <w:pPr>
              <w:spacing w:before="120" w:after="120"/>
              <w:jc w:val="both"/>
              <w:rPr>
                <w:rFonts w:ascii="DejaVu Sans" w:hAnsi="DejaVu Sans" w:cs="DejaVu Sans"/>
                <w:b/>
                <w:sz w:val="18"/>
                <w:szCs w:val="18"/>
              </w:rPr>
            </w:pPr>
            <w:r>
              <w:rPr>
                <w:rFonts w:ascii="DejaVu Sans" w:hAnsi="DejaVu Sans" w:cs="DejaVu Sans"/>
                <w:b/>
                <w:sz w:val="18"/>
                <w:szCs w:val="18"/>
              </w:rPr>
              <w:t>mi-</w:t>
            </w:r>
            <w:r w:rsidR="00B77BE4">
              <w:rPr>
                <w:rFonts w:ascii="DejaVu Sans" w:hAnsi="DejaVu Sans" w:cs="DejaVu Sans"/>
                <w:b/>
                <w:sz w:val="18"/>
                <w:szCs w:val="18"/>
              </w:rPr>
              <w:t>mars 2021</w:t>
            </w:r>
          </w:p>
        </w:tc>
      </w:tr>
    </w:tbl>
    <w:p w:rsidR="00EE65F7" w:rsidRPr="00944474" w:rsidRDefault="00EE65F7" w:rsidP="001F3FF0">
      <w:pPr>
        <w:jc w:val="both"/>
        <w:rPr>
          <w:rFonts w:ascii="DejaVu Sans" w:hAnsi="DejaVu Sans" w:cs="DejaVu Sans"/>
          <w:sz w:val="18"/>
          <w:szCs w:val="18"/>
        </w:rPr>
      </w:pPr>
    </w:p>
    <w:sectPr w:rsidR="00EE65F7" w:rsidRPr="00944474" w:rsidSect="001F3FF0">
      <w:pgSz w:w="11906" w:h="16838"/>
      <w:pgMar w:top="1191" w:right="1418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2E1F"/>
    <w:multiLevelType w:val="hybridMultilevel"/>
    <w:tmpl w:val="B42A40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20"/>
    <w:rsid w:val="00043738"/>
    <w:rsid w:val="00051042"/>
    <w:rsid w:val="0005564A"/>
    <w:rsid w:val="000664A0"/>
    <w:rsid w:val="000A7861"/>
    <w:rsid w:val="000D4ABB"/>
    <w:rsid w:val="000F46C6"/>
    <w:rsid w:val="0011727F"/>
    <w:rsid w:val="0013265C"/>
    <w:rsid w:val="00151522"/>
    <w:rsid w:val="00161D3D"/>
    <w:rsid w:val="00186606"/>
    <w:rsid w:val="00194299"/>
    <w:rsid w:val="001968C4"/>
    <w:rsid w:val="001E2E7A"/>
    <w:rsid w:val="001F3FF0"/>
    <w:rsid w:val="00217C95"/>
    <w:rsid w:val="002239C9"/>
    <w:rsid w:val="00260243"/>
    <w:rsid w:val="00271707"/>
    <w:rsid w:val="00277D0C"/>
    <w:rsid w:val="00284595"/>
    <w:rsid w:val="00293A00"/>
    <w:rsid w:val="002B71C7"/>
    <w:rsid w:val="003843A2"/>
    <w:rsid w:val="003D3825"/>
    <w:rsid w:val="003D4C20"/>
    <w:rsid w:val="003E70A3"/>
    <w:rsid w:val="003E7FFE"/>
    <w:rsid w:val="004311D0"/>
    <w:rsid w:val="004334E5"/>
    <w:rsid w:val="004815D8"/>
    <w:rsid w:val="00484371"/>
    <w:rsid w:val="004C54C2"/>
    <w:rsid w:val="00550804"/>
    <w:rsid w:val="005853C1"/>
    <w:rsid w:val="00612C89"/>
    <w:rsid w:val="00662F05"/>
    <w:rsid w:val="00664328"/>
    <w:rsid w:val="006A1118"/>
    <w:rsid w:val="006B06CB"/>
    <w:rsid w:val="006E6557"/>
    <w:rsid w:val="007352E3"/>
    <w:rsid w:val="00770973"/>
    <w:rsid w:val="00772657"/>
    <w:rsid w:val="00777ACC"/>
    <w:rsid w:val="00781045"/>
    <w:rsid w:val="007D3774"/>
    <w:rsid w:val="008064D9"/>
    <w:rsid w:val="008723B8"/>
    <w:rsid w:val="00873A21"/>
    <w:rsid w:val="008B07C6"/>
    <w:rsid w:val="008B621E"/>
    <w:rsid w:val="008C3E0B"/>
    <w:rsid w:val="008D76FE"/>
    <w:rsid w:val="008D78EB"/>
    <w:rsid w:val="00906BD1"/>
    <w:rsid w:val="009158FB"/>
    <w:rsid w:val="009321CB"/>
    <w:rsid w:val="00937A85"/>
    <w:rsid w:val="00944474"/>
    <w:rsid w:val="00973307"/>
    <w:rsid w:val="00A45957"/>
    <w:rsid w:val="00A5015C"/>
    <w:rsid w:val="00AD72FE"/>
    <w:rsid w:val="00AE13F4"/>
    <w:rsid w:val="00B070BA"/>
    <w:rsid w:val="00B428F2"/>
    <w:rsid w:val="00B54CE7"/>
    <w:rsid w:val="00B77BE4"/>
    <w:rsid w:val="00B84C06"/>
    <w:rsid w:val="00B94C37"/>
    <w:rsid w:val="00BB4BAB"/>
    <w:rsid w:val="00BC2D6E"/>
    <w:rsid w:val="00BD79B9"/>
    <w:rsid w:val="00BF16F8"/>
    <w:rsid w:val="00C071A7"/>
    <w:rsid w:val="00C13438"/>
    <w:rsid w:val="00C148F4"/>
    <w:rsid w:val="00C1557D"/>
    <w:rsid w:val="00C235B9"/>
    <w:rsid w:val="00C341CD"/>
    <w:rsid w:val="00D11B90"/>
    <w:rsid w:val="00D202EE"/>
    <w:rsid w:val="00D6071C"/>
    <w:rsid w:val="00DA50D6"/>
    <w:rsid w:val="00DC49DF"/>
    <w:rsid w:val="00DF2B9C"/>
    <w:rsid w:val="00DF5746"/>
    <w:rsid w:val="00E42D36"/>
    <w:rsid w:val="00EA073C"/>
    <w:rsid w:val="00EE65F7"/>
    <w:rsid w:val="00F2677D"/>
    <w:rsid w:val="00F7077A"/>
    <w:rsid w:val="00FA0FCC"/>
    <w:rsid w:val="00FC4C51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AF7A5-0EFA-4A45-BAA2-C5779F52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E7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E2E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2E7A"/>
    <w:pPr>
      <w:keepNext/>
      <w:spacing w:before="240" w:after="60"/>
      <w:outlineLvl w:val="1"/>
    </w:pPr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2E7A"/>
    <w:pPr>
      <w:keepNext/>
      <w:spacing w:before="240" w:after="60"/>
      <w:outlineLvl w:val="2"/>
    </w:pPr>
    <w:rPr>
      <w:rFonts w:ascii="Cambria" w:eastAsia="Times New Roman" w:hAnsi="Cambria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2E7A"/>
    <w:pPr>
      <w:keepNext/>
      <w:spacing w:before="240" w:after="60"/>
      <w:outlineLvl w:val="3"/>
    </w:pPr>
    <w:rPr>
      <w:rFonts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E2E7A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E2E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E2E7A"/>
    <w:pPr>
      <w:spacing w:before="240" w:after="60"/>
      <w:outlineLvl w:val="6"/>
    </w:pPr>
    <w:rPr>
      <w:rFonts w:cs="Arial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2E7A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2E7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1E2E7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1E2E7A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1E2E7A"/>
    <w:rPr>
      <w:rFonts w:ascii="Cambria" w:eastAsia="Times New Roman" w:hAnsi="Cambria" w:cs="Arial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1E2E7A"/>
    <w:rPr>
      <w:rFonts w:cs="Arial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1E2E7A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1E2E7A"/>
    <w:rPr>
      <w:rFonts w:cs="Arial"/>
      <w:b/>
      <w:bCs/>
    </w:rPr>
  </w:style>
  <w:style w:type="character" w:customStyle="1" w:styleId="Titre7Car">
    <w:name w:val="Titre 7 Car"/>
    <w:link w:val="Titre7"/>
    <w:uiPriority w:val="9"/>
    <w:rsid w:val="001E2E7A"/>
    <w:rPr>
      <w:rFonts w:cs="Arial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E2E7A"/>
    <w:rPr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E2E7A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1E2E7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1E2E7A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E2E7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link w:val="Sous-titre"/>
    <w:uiPriority w:val="11"/>
    <w:rsid w:val="001E2E7A"/>
    <w:rPr>
      <w:rFonts w:ascii="Cambria" w:eastAsia="Times New Roman" w:hAnsi="Cambria"/>
      <w:sz w:val="24"/>
      <w:szCs w:val="24"/>
    </w:rPr>
  </w:style>
  <w:style w:type="character" w:styleId="lev">
    <w:name w:val="Strong"/>
    <w:uiPriority w:val="22"/>
    <w:qFormat/>
    <w:rsid w:val="001E2E7A"/>
    <w:rPr>
      <w:b/>
      <w:bCs/>
    </w:rPr>
  </w:style>
  <w:style w:type="character" w:styleId="Accentuation">
    <w:name w:val="Emphasis"/>
    <w:uiPriority w:val="20"/>
    <w:qFormat/>
    <w:rsid w:val="001E2E7A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1E2E7A"/>
    <w:rPr>
      <w:szCs w:val="32"/>
    </w:rPr>
  </w:style>
  <w:style w:type="paragraph" w:styleId="Paragraphedeliste">
    <w:name w:val="List Paragraph"/>
    <w:basedOn w:val="Normal"/>
    <w:uiPriority w:val="34"/>
    <w:qFormat/>
    <w:rsid w:val="001E2E7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E2E7A"/>
    <w:rPr>
      <w:i/>
    </w:rPr>
  </w:style>
  <w:style w:type="character" w:customStyle="1" w:styleId="CitationCar">
    <w:name w:val="Citation Car"/>
    <w:link w:val="Citation"/>
    <w:uiPriority w:val="29"/>
    <w:rsid w:val="001E2E7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2E7A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1E2E7A"/>
    <w:rPr>
      <w:b/>
      <w:i/>
      <w:sz w:val="24"/>
    </w:rPr>
  </w:style>
  <w:style w:type="character" w:styleId="Emphaseple">
    <w:name w:val="Subtle Emphasis"/>
    <w:uiPriority w:val="19"/>
    <w:qFormat/>
    <w:rsid w:val="001E2E7A"/>
    <w:rPr>
      <w:i/>
      <w:color w:val="5A5A5A"/>
    </w:rPr>
  </w:style>
  <w:style w:type="character" w:styleId="Emphaseintense">
    <w:name w:val="Intense Emphasis"/>
    <w:uiPriority w:val="21"/>
    <w:qFormat/>
    <w:rsid w:val="001E2E7A"/>
    <w:rPr>
      <w:b/>
      <w:i/>
      <w:sz w:val="24"/>
      <w:szCs w:val="24"/>
      <w:u w:val="single"/>
    </w:rPr>
  </w:style>
  <w:style w:type="character" w:styleId="Rfrenceple">
    <w:name w:val="Subtle Reference"/>
    <w:uiPriority w:val="31"/>
    <w:qFormat/>
    <w:rsid w:val="001E2E7A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1E2E7A"/>
    <w:rPr>
      <w:b/>
      <w:sz w:val="24"/>
      <w:u w:val="single"/>
    </w:rPr>
  </w:style>
  <w:style w:type="character" w:styleId="Titredulivre">
    <w:name w:val="Book Title"/>
    <w:uiPriority w:val="33"/>
    <w:qFormat/>
    <w:rsid w:val="001E2E7A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2E7A"/>
    <w:pPr>
      <w:outlineLvl w:val="9"/>
    </w:pPr>
  </w:style>
  <w:style w:type="table" w:styleId="Grilledutableau">
    <w:name w:val="Table Grid"/>
    <w:basedOn w:val="TableauNormal"/>
    <w:uiPriority w:val="59"/>
    <w:rsid w:val="003D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28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A9A84-2011-43E4-8D27-3060948A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ensam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Pentecôte</dc:creator>
  <cp:lastModifiedBy>Pentecote Catherine</cp:lastModifiedBy>
  <cp:revision>6</cp:revision>
  <cp:lastPrinted>2018-07-05T08:04:00Z</cp:lastPrinted>
  <dcterms:created xsi:type="dcterms:W3CDTF">2019-05-23T08:45:00Z</dcterms:created>
  <dcterms:modified xsi:type="dcterms:W3CDTF">2019-06-27T14:29:00Z</dcterms:modified>
</cp:coreProperties>
</file>