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CC" w:rsidRDefault="00601C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74D8EE5" wp14:editId="756FF0FB">
            <wp:simplePos x="0" y="0"/>
            <wp:positionH relativeFrom="page">
              <wp:posOffset>276225</wp:posOffset>
            </wp:positionH>
            <wp:positionV relativeFrom="page">
              <wp:posOffset>257175</wp:posOffset>
            </wp:positionV>
            <wp:extent cx="6915150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C20" w:rsidRDefault="003D4C20">
      <w:pPr>
        <w:rPr>
          <w:rFonts w:ascii="Arial" w:hAnsi="Arial" w:cs="Arial"/>
        </w:rPr>
      </w:pPr>
    </w:p>
    <w:p w:rsidR="003D4C20" w:rsidRDefault="003D4C20">
      <w:pPr>
        <w:rPr>
          <w:rFonts w:ascii="Arial" w:hAnsi="Arial" w:cs="Arial"/>
        </w:rPr>
      </w:pPr>
    </w:p>
    <w:p w:rsidR="005328F9" w:rsidRPr="00F64247" w:rsidRDefault="005328F9" w:rsidP="003D4C20">
      <w:pPr>
        <w:jc w:val="center"/>
        <w:rPr>
          <w:rFonts w:ascii="Arial" w:hAnsi="Arial" w:cs="Arial"/>
          <w:b/>
          <w:sz w:val="20"/>
          <w:szCs w:val="20"/>
        </w:rPr>
      </w:pPr>
    </w:p>
    <w:p w:rsidR="003D4C20" w:rsidRPr="003D4C20" w:rsidRDefault="003D4C20" w:rsidP="00AC1817">
      <w:pPr>
        <w:jc w:val="center"/>
        <w:rPr>
          <w:rFonts w:ascii="Arial" w:hAnsi="Arial" w:cs="Arial"/>
          <w:b/>
          <w:sz w:val="32"/>
          <w:szCs w:val="32"/>
        </w:rPr>
      </w:pPr>
      <w:r w:rsidRPr="003D4C20">
        <w:rPr>
          <w:rFonts w:ascii="Arial" w:hAnsi="Arial" w:cs="Arial"/>
          <w:b/>
          <w:sz w:val="32"/>
          <w:szCs w:val="32"/>
        </w:rPr>
        <w:t>MODALITES DE RECRUTEMENT</w:t>
      </w:r>
    </w:p>
    <w:p w:rsidR="003D4C20" w:rsidRDefault="003D4C20" w:rsidP="00AC181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Formation professionnelle continue</w:t>
      </w:r>
    </w:p>
    <w:p w:rsidR="003D4C20" w:rsidRDefault="009C5FF7" w:rsidP="00AC181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PROFIL 10 (2018/2022</w:t>
      </w:r>
      <w:r w:rsidR="003E7FFE">
        <w:rPr>
          <w:rFonts w:ascii="Arial" w:hAnsi="Arial" w:cs="Arial"/>
          <w:sz w:val="32"/>
          <w:szCs w:val="32"/>
        </w:rPr>
        <w:t>)</w:t>
      </w:r>
    </w:p>
    <w:p w:rsidR="003D4C20" w:rsidRPr="003D4C20" w:rsidRDefault="003D4C20" w:rsidP="00AC1817">
      <w:pPr>
        <w:jc w:val="center"/>
        <w:rPr>
          <w:rFonts w:ascii="Arial" w:hAnsi="Arial" w:cs="Arial"/>
          <w:i/>
          <w:sz w:val="32"/>
          <w:szCs w:val="32"/>
        </w:rPr>
      </w:pPr>
      <w:r w:rsidRPr="003D4C20">
        <w:rPr>
          <w:rFonts w:ascii="Arial" w:hAnsi="Arial" w:cs="Arial"/>
          <w:i/>
          <w:sz w:val="32"/>
          <w:szCs w:val="32"/>
        </w:rPr>
        <w:t>Calendrier prévisionnel</w:t>
      </w:r>
    </w:p>
    <w:p w:rsidR="003D4C20" w:rsidRPr="003C0C23" w:rsidRDefault="003D4C20" w:rsidP="003D4C20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9"/>
        <w:gridCol w:w="3685"/>
      </w:tblGrid>
      <w:tr w:rsidR="005328F9" w:rsidRPr="000E1DCC" w:rsidTr="001812BD">
        <w:tc>
          <w:tcPr>
            <w:tcW w:w="5939" w:type="dxa"/>
          </w:tcPr>
          <w:p w:rsidR="005328F9" w:rsidRPr="000E1DCC" w:rsidRDefault="005328F9" w:rsidP="00B20B5C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Journée « Portes</w:t>
            </w:r>
            <w:r w:rsidR="00B20B5C">
              <w:rPr>
                <w:rFonts w:ascii="Arial" w:hAnsi="Arial" w:cs="Arial"/>
                <w:b/>
                <w:sz w:val="20"/>
                <w:szCs w:val="20"/>
              </w:rPr>
              <w:t xml:space="preserve"> ouvertes » </w:t>
            </w:r>
          </w:p>
        </w:tc>
        <w:tc>
          <w:tcPr>
            <w:tcW w:w="3685" w:type="dxa"/>
          </w:tcPr>
          <w:p w:rsidR="005328F9" w:rsidRDefault="009C5FF7" w:rsidP="00FE564B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Samedi 20 janvier 2018</w:t>
            </w:r>
          </w:p>
          <w:p w:rsidR="00B20B5C" w:rsidRDefault="00B20B5C" w:rsidP="00FE564B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9h30/17h</w:t>
            </w:r>
          </w:p>
        </w:tc>
      </w:tr>
      <w:tr w:rsidR="003D4C20" w:rsidRPr="000E1DCC" w:rsidTr="001812BD">
        <w:tc>
          <w:tcPr>
            <w:tcW w:w="5939" w:type="dxa"/>
          </w:tcPr>
          <w:p w:rsidR="003D4C20" w:rsidRPr="000E1DCC" w:rsidRDefault="003D4C20" w:rsidP="008B621E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1DCC">
              <w:rPr>
                <w:rFonts w:ascii="Arial" w:hAnsi="Arial" w:cs="Arial"/>
                <w:b/>
                <w:sz w:val="20"/>
                <w:szCs w:val="20"/>
              </w:rPr>
              <w:t>Date limite de dépôt du dossier de candidature</w:t>
            </w:r>
          </w:p>
        </w:tc>
        <w:tc>
          <w:tcPr>
            <w:tcW w:w="3685" w:type="dxa"/>
          </w:tcPr>
          <w:p w:rsidR="003D4C20" w:rsidRPr="000E1DCC" w:rsidRDefault="00FE564B" w:rsidP="00FE564B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9C5FF7">
              <w:rPr>
                <w:rFonts w:ascii="Arial" w:hAnsi="Arial" w:cs="Arial"/>
                <w:b/>
                <w:sz w:val="20"/>
                <w:szCs w:val="20"/>
              </w:rPr>
              <w:t>23 mars 2018</w:t>
            </w:r>
          </w:p>
        </w:tc>
      </w:tr>
      <w:tr w:rsidR="003D4C20" w:rsidRPr="000E1DCC" w:rsidTr="001812BD">
        <w:tc>
          <w:tcPr>
            <w:tcW w:w="5939" w:type="dxa"/>
          </w:tcPr>
          <w:p w:rsidR="003D4C20" w:rsidRPr="00EE35DE" w:rsidRDefault="003D4C20" w:rsidP="00AC1817">
            <w:pPr>
              <w:spacing w:before="100" w:after="10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DCC">
              <w:rPr>
                <w:rFonts w:ascii="Arial" w:hAnsi="Arial" w:cs="Arial"/>
                <w:sz w:val="20"/>
                <w:szCs w:val="20"/>
              </w:rPr>
              <w:t>Commission de validation des études, expériences professionnelle ou acquis personnels en configuration FPC</w:t>
            </w:r>
            <w:r w:rsidR="0062122C" w:rsidRPr="000E1DCC">
              <w:rPr>
                <w:rFonts w:ascii="Arial" w:hAnsi="Arial" w:cs="Arial"/>
                <w:sz w:val="20"/>
                <w:szCs w:val="20"/>
              </w:rPr>
              <w:t xml:space="preserve"> composée de 5 enseignants de l’école et de 5 architectes</w:t>
            </w:r>
            <w:r w:rsidR="00CA64CD">
              <w:rPr>
                <w:rFonts w:ascii="Arial" w:hAnsi="Arial" w:cs="Arial"/>
                <w:sz w:val="20"/>
                <w:szCs w:val="20"/>
              </w:rPr>
              <w:t xml:space="preserve"> en exercice.</w:t>
            </w:r>
            <w:r w:rsidR="00EE35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AC1817" w:rsidRDefault="00AC1817" w:rsidP="00AC1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101E" w:rsidRPr="00AC1817" w:rsidRDefault="009C5FF7" w:rsidP="00AC18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817">
              <w:rPr>
                <w:rFonts w:ascii="Arial" w:hAnsi="Arial" w:cs="Arial"/>
                <w:b/>
                <w:sz w:val="20"/>
                <w:szCs w:val="20"/>
              </w:rPr>
              <w:t>Vendredi 6 avril 2018</w:t>
            </w:r>
          </w:p>
          <w:p w:rsidR="001812BD" w:rsidRPr="000E1DCC" w:rsidRDefault="001812BD" w:rsidP="0018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C20" w:rsidRPr="005328F9" w:rsidRDefault="003D4C20" w:rsidP="003D4C20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612C89" w:rsidRPr="000E1DCC" w:rsidTr="00B428F2">
        <w:tc>
          <w:tcPr>
            <w:tcW w:w="5920" w:type="dxa"/>
          </w:tcPr>
          <w:p w:rsidR="00612C89" w:rsidRPr="000E1DCC" w:rsidRDefault="00612C89" w:rsidP="008B621E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DCC">
              <w:rPr>
                <w:rFonts w:ascii="Arial" w:hAnsi="Arial" w:cs="Arial"/>
                <w:sz w:val="20"/>
                <w:szCs w:val="20"/>
              </w:rPr>
              <w:t>Publication de la liste des candidats admis à passer les épreuves d’admissibilité</w:t>
            </w:r>
          </w:p>
        </w:tc>
        <w:tc>
          <w:tcPr>
            <w:tcW w:w="3686" w:type="dxa"/>
          </w:tcPr>
          <w:p w:rsidR="00612C89" w:rsidRPr="00AC1817" w:rsidRDefault="009C5FF7" w:rsidP="008B621E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817">
              <w:rPr>
                <w:rFonts w:ascii="Arial" w:hAnsi="Arial" w:cs="Arial"/>
                <w:b/>
                <w:sz w:val="20"/>
                <w:szCs w:val="20"/>
              </w:rPr>
              <w:t>Lundi 9 avril 2018</w:t>
            </w:r>
          </w:p>
        </w:tc>
      </w:tr>
    </w:tbl>
    <w:p w:rsidR="003D4C20" w:rsidRPr="005328F9" w:rsidRDefault="003D4C20" w:rsidP="003D4C20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AC1817" w:rsidRPr="00AC1817" w:rsidTr="00B428F2">
        <w:tc>
          <w:tcPr>
            <w:tcW w:w="5920" w:type="dxa"/>
          </w:tcPr>
          <w:p w:rsidR="00612C89" w:rsidRPr="000E1DCC" w:rsidRDefault="00612C89" w:rsidP="008B621E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1DCC">
              <w:rPr>
                <w:rFonts w:ascii="Arial" w:hAnsi="Arial" w:cs="Arial"/>
                <w:b/>
                <w:sz w:val="20"/>
                <w:szCs w:val="20"/>
              </w:rPr>
              <w:t>Epreuves écrites d’admissibilité :</w:t>
            </w:r>
          </w:p>
          <w:p w:rsidR="00612C89" w:rsidRPr="000E1DCC" w:rsidRDefault="00612C89" w:rsidP="008B621E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DCC">
              <w:rPr>
                <w:rFonts w:ascii="Arial" w:hAnsi="Arial" w:cs="Arial"/>
                <w:sz w:val="20"/>
                <w:szCs w:val="20"/>
              </w:rPr>
              <w:t>Epreuve de culture générale portant sur l’histoire de l’architecture, de la ville et de l’art à partir de documents ico</w:t>
            </w:r>
            <w:r w:rsidR="0062122C" w:rsidRPr="000E1DCC">
              <w:rPr>
                <w:rFonts w:ascii="Arial" w:hAnsi="Arial" w:cs="Arial"/>
                <w:sz w:val="20"/>
                <w:szCs w:val="20"/>
              </w:rPr>
              <w:t>nographiques ou écrits (coef.3</w:t>
            </w:r>
            <w:r w:rsidRPr="000E1D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B52500" w:rsidRPr="00AC1817" w:rsidRDefault="00B52500" w:rsidP="008B621E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2C89" w:rsidRPr="00AC1817" w:rsidRDefault="00D17F98" w:rsidP="008B621E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817">
              <w:rPr>
                <w:rFonts w:ascii="Arial" w:hAnsi="Arial" w:cs="Arial"/>
                <w:b/>
                <w:sz w:val="20"/>
                <w:szCs w:val="20"/>
              </w:rPr>
              <w:t>Vendredi 25</w:t>
            </w:r>
            <w:r w:rsidR="00871340" w:rsidRPr="00AC1817">
              <w:rPr>
                <w:rFonts w:ascii="Arial" w:hAnsi="Arial" w:cs="Arial"/>
                <w:b/>
                <w:sz w:val="20"/>
                <w:szCs w:val="20"/>
              </w:rPr>
              <w:t xml:space="preserve"> mai</w:t>
            </w:r>
            <w:r w:rsidR="009C5FF7" w:rsidRPr="00AC1817">
              <w:rPr>
                <w:rFonts w:ascii="Arial" w:hAnsi="Arial" w:cs="Arial"/>
                <w:b/>
                <w:sz w:val="20"/>
                <w:szCs w:val="20"/>
              </w:rPr>
              <w:t xml:space="preserve"> 2018</w:t>
            </w:r>
          </w:p>
          <w:p w:rsidR="00B6101E" w:rsidRPr="00AC1817" w:rsidRDefault="00612C89" w:rsidP="00B52500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817">
              <w:rPr>
                <w:rFonts w:ascii="Arial" w:hAnsi="Arial" w:cs="Arial"/>
                <w:b/>
                <w:sz w:val="20"/>
                <w:szCs w:val="20"/>
              </w:rPr>
              <w:t>de 9h à 12h</w:t>
            </w:r>
          </w:p>
        </w:tc>
      </w:tr>
      <w:tr w:rsidR="00612C89" w:rsidRPr="000E1DCC" w:rsidTr="00B428F2">
        <w:tc>
          <w:tcPr>
            <w:tcW w:w="5920" w:type="dxa"/>
          </w:tcPr>
          <w:p w:rsidR="00612C89" w:rsidRPr="000E1DCC" w:rsidRDefault="00612C89" w:rsidP="008B621E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DCC">
              <w:rPr>
                <w:rFonts w:ascii="Arial" w:hAnsi="Arial" w:cs="Arial"/>
                <w:sz w:val="20"/>
                <w:szCs w:val="20"/>
              </w:rPr>
              <w:t>Test d’évaluation du niveau en mathématiques appliquées à la construct</w:t>
            </w:r>
            <w:r w:rsidR="0062122C" w:rsidRPr="000E1DCC">
              <w:rPr>
                <w:rFonts w:ascii="Arial" w:hAnsi="Arial" w:cs="Arial"/>
                <w:sz w:val="20"/>
                <w:szCs w:val="20"/>
              </w:rPr>
              <w:t>ion (coef.2</w:t>
            </w:r>
            <w:r w:rsidRPr="000E1D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612C89" w:rsidRPr="00AC1817" w:rsidRDefault="00D17F98" w:rsidP="008B621E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817">
              <w:rPr>
                <w:rFonts w:ascii="Arial" w:hAnsi="Arial" w:cs="Arial"/>
                <w:b/>
                <w:sz w:val="20"/>
                <w:szCs w:val="20"/>
              </w:rPr>
              <w:t>Vendredi 25</w:t>
            </w:r>
            <w:r w:rsidR="00871340" w:rsidRPr="00AC1817">
              <w:rPr>
                <w:rFonts w:ascii="Arial" w:hAnsi="Arial" w:cs="Arial"/>
                <w:b/>
                <w:sz w:val="20"/>
                <w:szCs w:val="20"/>
              </w:rPr>
              <w:t xml:space="preserve"> mai</w:t>
            </w:r>
            <w:r w:rsidR="009C5FF7" w:rsidRPr="00AC1817">
              <w:rPr>
                <w:rFonts w:ascii="Arial" w:hAnsi="Arial" w:cs="Arial"/>
                <w:b/>
                <w:sz w:val="20"/>
                <w:szCs w:val="20"/>
              </w:rPr>
              <w:t xml:space="preserve"> 2018</w:t>
            </w:r>
          </w:p>
          <w:p w:rsidR="00B6101E" w:rsidRPr="009C5FF7" w:rsidRDefault="00612C89" w:rsidP="00B52500">
            <w:pPr>
              <w:spacing w:before="100" w:after="10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1817">
              <w:rPr>
                <w:rFonts w:ascii="Arial" w:hAnsi="Arial" w:cs="Arial"/>
                <w:b/>
                <w:sz w:val="20"/>
                <w:szCs w:val="20"/>
              </w:rPr>
              <w:t>de 13h30 à 15h30</w:t>
            </w:r>
          </w:p>
        </w:tc>
      </w:tr>
      <w:tr w:rsidR="00612C89" w:rsidRPr="000E1DCC" w:rsidTr="00B428F2">
        <w:tc>
          <w:tcPr>
            <w:tcW w:w="5920" w:type="dxa"/>
          </w:tcPr>
          <w:p w:rsidR="00612C89" w:rsidRPr="000E1DCC" w:rsidRDefault="00612C89" w:rsidP="008B621E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DCC">
              <w:rPr>
                <w:rFonts w:ascii="Arial" w:hAnsi="Arial" w:cs="Arial"/>
                <w:sz w:val="20"/>
                <w:szCs w:val="20"/>
              </w:rPr>
              <w:t>Epreuve de vérification de l’aptitude du candidat au projet d’architecture à partir d’un dossier comportant des document</w:t>
            </w:r>
            <w:r w:rsidR="0062122C" w:rsidRPr="000E1DCC">
              <w:rPr>
                <w:rFonts w:ascii="Arial" w:hAnsi="Arial" w:cs="Arial"/>
                <w:sz w:val="20"/>
                <w:szCs w:val="20"/>
              </w:rPr>
              <w:t>s écrits ou graphiques (coef.8</w:t>
            </w:r>
            <w:r w:rsidRPr="000E1D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AC1817" w:rsidRDefault="00AC1817" w:rsidP="00F64247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2C89" w:rsidRPr="00AC1817" w:rsidRDefault="0062122C" w:rsidP="00F64247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817">
              <w:rPr>
                <w:rFonts w:ascii="Arial" w:hAnsi="Arial" w:cs="Arial"/>
                <w:b/>
                <w:sz w:val="20"/>
                <w:szCs w:val="20"/>
              </w:rPr>
              <w:t>Sa</w:t>
            </w:r>
            <w:r w:rsidR="00D17F98" w:rsidRPr="00AC1817">
              <w:rPr>
                <w:rFonts w:ascii="Arial" w:hAnsi="Arial" w:cs="Arial"/>
                <w:b/>
                <w:sz w:val="20"/>
                <w:szCs w:val="20"/>
              </w:rPr>
              <w:t>medi 26</w:t>
            </w:r>
            <w:r w:rsidR="00871340" w:rsidRPr="00AC1817">
              <w:rPr>
                <w:rFonts w:ascii="Arial" w:hAnsi="Arial" w:cs="Arial"/>
                <w:b/>
                <w:sz w:val="20"/>
                <w:szCs w:val="20"/>
              </w:rPr>
              <w:t xml:space="preserve"> mai</w:t>
            </w:r>
            <w:r w:rsidR="009C5FF7" w:rsidRPr="00AC1817">
              <w:rPr>
                <w:rFonts w:ascii="Arial" w:hAnsi="Arial" w:cs="Arial"/>
                <w:b/>
                <w:sz w:val="20"/>
                <w:szCs w:val="20"/>
              </w:rPr>
              <w:t xml:space="preserve"> 2018</w:t>
            </w:r>
          </w:p>
          <w:p w:rsidR="00612C89" w:rsidRPr="00AC1817" w:rsidRDefault="00FE1A2A" w:rsidP="00F64247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81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612C89" w:rsidRPr="00AC1817">
              <w:rPr>
                <w:rFonts w:ascii="Arial" w:hAnsi="Arial" w:cs="Arial"/>
                <w:b/>
                <w:sz w:val="20"/>
                <w:szCs w:val="20"/>
              </w:rPr>
              <w:t>e 9h à 18h</w:t>
            </w:r>
          </w:p>
          <w:p w:rsidR="00612C89" w:rsidRPr="000E1DCC" w:rsidRDefault="00612C89" w:rsidP="00F64247">
            <w:pPr>
              <w:spacing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817">
              <w:rPr>
                <w:rFonts w:ascii="Arial" w:hAnsi="Arial" w:cs="Arial"/>
                <w:sz w:val="20"/>
                <w:szCs w:val="20"/>
              </w:rPr>
              <w:t>(dont 1h de pause sur place pour le déjeuner)</w:t>
            </w:r>
          </w:p>
        </w:tc>
      </w:tr>
      <w:tr w:rsidR="00612C89" w:rsidRPr="000E1DCC" w:rsidTr="00B428F2">
        <w:tc>
          <w:tcPr>
            <w:tcW w:w="5920" w:type="dxa"/>
          </w:tcPr>
          <w:p w:rsidR="00612C89" w:rsidRPr="000E1DCC" w:rsidRDefault="00612C89" w:rsidP="008B621E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DCC">
              <w:rPr>
                <w:rFonts w:ascii="Arial" w:hAnsi="Arial" w:cs="Arial"/>
                <w:sz w:val="20"/>
                <w:szCs w:val="20"/>
              </w:rPr>
              <w:t>Jury d’admissibilité</w:t>
            </w:r>
            <w:r w:rsidR="000C50CF" w:rsidRPr="000E1DCC">
              <w:rPr>
                <w:rFonts w:ascii="Arial" w:hAnsi="Arial" w:cs="Arial"/>
                <w:sz w:val="20"/>
                <w:szCs w:val="20"/>
              </w:rPr>
              <w:t xml:space="preserve"> (jury à </w:t>
            </w:r>
            <w:r w:rsidR="00CA64CD">
              <w:rPr>
                <w:rFonts w:ascii="Arial" w:hAnsi="Arial" w:cs="Arial"/>
                <w:sz w:val="20"/>
                <w:szCs w:val="20"/>
              </w:rPr>
              <w:t>huis clos, composé d’enseignan</w:t>
            </w:r>
            <w:r w:rsidR="000C50CF" w:rsidRPr="000E1DCC">
              <w:rPr>
                <w:rFonts w:ascii="Arial" w:hAnsi="Arial" w:cs="Arial"/>
                <w:sz w:val="20"/>
                <w:szCs w:val="20"/>
              </w:rPr>
              <w:t>ts de la FPC</w:t>
            </w:r>
            <w:r w:rsidR="00CA64CD">
              <w:rPr>
                <w:rFonts w:ascii="Arial" w:hAnsi="Arial" w:cs="Arial"/>
                <w:sz w:val="20"/>
                <w:szCs w:val="20"/>
              </w:rPr>
              <w:t> :</w:t>
            </w:r>
            <w:r w:rsidR="000C50CF" w:rsidRPr="000E1DCC">
              <w:rPr>
                <w:rFonts w:ascii="Arial" w:hAnsi="Arial" w:cs="Arial"/>
                <w:sz w:val="20"/>
                <w:szCs w:val="20"/>
              </w:rPr>
              <w:t xml:space="preserve"> architectes, ingénieur, plasticien, historien)</w:t>
            </w:r>
          </w:p>
        </w:tc>
        <w:tc>
          <w:tcPr>
            <w:tcW w:w="3686" w:type="dxa"/>
          </w:tcPr>
          <w:p w:rsidR="00612C89" w:rsidRPr="00192D64" w:rsidRDefault="00192D64" w:rsidP="00192D64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Lundi 4 Juin 2018</w:t>
            </w:r>
          </w:p>
        </w:tc>
      </w:tr>
    </w:tbl>
    <w:p w:rsidR="00612C89" w:rsidRPr="005328F9" w:rsidRDefault="00612C89" w:rsidP="003D4C20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612C89" w:rsidRPr="000E1DCC" w:rsidTr="00FE1A2A">
        <w:tc>
          <w:tcPr>
            <w:tcW w:w="5920" w:type="dxa"/>
          </w:tcPr>
          <w:p w:rsidR="00612C89" w:rsidRPr="000E1DCC" w:rsidRDefault="00612C89" w:rsidP="008B621E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1DCC">
              <w:rPr>
                <w:rFonts w:ascii="Arial" w:hAnsi="Arial" w:cs="Arial"/>
                <w:b/>
                <w:sz w:val="20"/>
                <w:szCs w:val="20"/>
              </w:rPr>
              <w:t>Publication de la liste des candidats admissibles</w:t>
            </w:r>
          </w:p>
        </w:tc>
        <w:tc>
          <w:tcPr>
            <w:tcW w:w="3686" w:type="dxa"/>
          </w:tcPr>
          <w:p w:rsidR="00612C89" w:rsidRPr="000E1DCC" w:rsidRDefault="00192D64" w:rsidP="008B621E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5 juin 2018</w:t>
            </w:r>
          </w:p>
        </w:tc>
      </w:tr>
    </w:tbl>
    <w:p w:rsidR="00612C89" w:rsidRPr="005328F9" w:rsidRDefault="00612C89" w:rsidP="003D4C20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612C89" w:rsidRPr="000E1DCC" w:rsidTr="00FE1A2A">
        <w:tc>
          <w:tcPr>
            <w:tcW w:w="5920" w:type="dxa"/>
          </w:tcPr>
          <w:p w:rsidR="00612C89" w:rsidRPr="000E1DCC" w:rsidRDefault="000C50CF" w:rsidP="008B621E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1DCC">
              <w:rPr>
                <w:rFonts w:ascii="Arial" w:hAnsi="Arial" w:cs="Arial"/>
                <w:b/>
                <w:sz w:val="20"/>
                <w:szCs w:val="20"/>
              </w:rPr>
              <w:t>Epreuve orale</w:t>
            </w:r>
            <w:r w:rsidR="00612C89" w:rsidRPr="000E1DCC">
              <w:rPr>
                <w:rFonts w:ascii="Arial" w:hAnsi="Arial" w:cs="Arial"/>
                <w:b/>
                <w:sz w:val="20"/>
                <w:szCs w:val="20"/>
              </w:rPr>
              <w:t xml:space="preserve"> d’admission</w:t>
            </w:r>
            <w:bookmarkStart w:id="0" w:name="_GoBack"/>
            <w:bookmarkEnd w:id="0"/>
          </w:p>
          <w:p w:rsidR="000C50CF" w:rsidRPr="000E1DCC" w:rsidRDefault="007B7AFF" w:rsidP="008B621E">
            <w:pPr>
              <w:spacing w:before="100" w:after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DCC">
              <w:rPr>
                <w:rFonts w:ascii="Arial" w:hAnsi="Arial" w:cs="Arial"/>
                <w:sz w:val="20"/>
                <w:szCs w:val="20"/>
              </w:rPr>
              <w:t>En</w:t>
            </w:r>
            <w:r w:rsidR="00197969">
              <w:rPr>
                <w:rFonts w:ascii="Arial" w:hAnsi="Arial" w:cs="Arial"/>
                <w:sz w:val="20"/>
                <w:szCs w:val="20"/>
              </w:rPr>
              <w:t xml:space="preserve">tretien avec le jury d’environ </w:t>
            </w:r>
            <w:r w:rsidR="00197969" w:rsidRPr="00466CA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66CA6">
              <w:rPr>
                <w:rFonts w:ascii="Arial" w:hAnsi="Arial" w:cs="Arial"/>
                <w:b/>
                <w:sz w:val="20"/>
                <w:szCs w:val="20"/>
              </w:rPr>
              <w:t xml:space="preserve">0mn </w:t>
            </w:r>
            <w:r w:rsidRPr="000E1DCC">
              <w:rPr>
                <w:rFonts w:ascii="Arial" w:hAnsi="Arial" w:cs="Arial"/>
                <w:sz w:val="20"/>
                <w:szCs w:val="20"/>
              </w:rPr>
              <w:t>(moitié pour la  présentation du candidat + moitié pour questions du jury)</w:t>
            </w:r>
          </w:p>
          <w:p w:rsidR="00F64247" w:rsidRDefault="007B7AFF" w:rsidP="00F64247">
            <w:pPr>
              <w:spacing w:before="100" w:after="10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E1DCC">
              <w:rPr>
                <w:rFonts w:ascii="Arial" w:hAnsi="Arial" w:cs="Arial"/>
                <w:sz w:val="20"/>
                <w:szCs w:val="20"/>
              </w:rPr>
              <w:t>Jury composé de : 2 enseignants de la FPC, 2 enseignants de la FI, 2 architectes en exercice</w:t>
            </w:r>
          </w:p>
          <w:p w:rsidR="00612C89" w:rsidRPr="000E1DCC" w:rsidRDefault="007B7AFF" w:rsidP="00F64247">
            <w:pPr>
              <w:spacing w:before="100" w:after="10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E1DCC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612C89" w:rsidRPr="000E1DCC">
              <w:rPr>
                <w:rFonts w:ascii="Arial" w:hAnsi="Arial" w:cs="Arial"/>
                <w:i/>
                <w:sz w:val="20"/>
                <w:szCs w:val="20"/>
              </w:rPr>
              <w:t xml:space="preserve">es précisions seront données sur l’heure de passage des candidats lors </w:t>
            </w:r>
            <w:r w:rsidRPr="000E1DCC">
              <w:rPr>
                <w:rFonts w:ascii="Arial" w:hAnsi="Arial" w:cs="Arial"/>
                <w:i/>
                <w:sz w:val="20"/>
                <w:szCs w:val="20"/>
              </w:rPr>
              <w:t>de la publication des résultats</w:t>
            </w:r>
            <w:r w:rsidR="00FF42EE">
              <w:rPr>
                <w:rFonts w:ascii="Arial" w:hAnsi="Arial" w:cs="Arial"/>
                <w:i/>
                <w:sz w:val="20"/>
                <w:szCs w:val="20"/>
              </w:rPr>
              <w:t xml:space="preserve"> des épreuves écrites</w:t>
            </w:r>
          </w:p>
        </w:tc>
        <w:tc>
          <w:tcPr>
            <w:tcW w:w="3686" w:type="dxa"/>
          </w:tcPr>
          <w:p w:rsidR="003C0C23" w:rsidRPr="000E1DCC" w:rsidRDefault="003C0C23" w:rsidP="008B621E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70A3" w:rsidRPr="00AC1817" w:rsidRDefault="00871340" w:rsidP="008B621E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817"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197969" w:rsidRPr="00AC1817">
              <w:rPr>
                <w:rFonts w:ascii="Arial" w:hAnsi="Arial" w:cs="Arial"/>
                <w:b/>
                <w:sz w:val="20"/>
                <w:szCs w:val="20"/>
              </w:rPr>
              <w:t>15 juin</w:t>
            </w:r>
            <w:r w:rsidR="009C5FF7" w:rsidRPr="00AC1817">
              <w:rPr>
                <w:rFonts w:ascii="Arial" w:hAnsi="Arial" w:cs="Arial"/>
                <w:b/>
                <w:sz w:val="20"/>
                <w:szCs w:val="20"/>
              </w:rPr>
              <w:t xml:space="preserve"> 2018</w:t>
            </w:r>
          </w:p>
          <w:p w:rsidR="00963677" w:rsidRPr="00AC1817" w:rsidRDefault="00963677" w:rsidP="008B621E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817">
              <w:rPr>
                <w:rFonts w:ascii="Arial" w:hAnsi="Arial" w:cs="Arial"/>
                <w:sz w:val="20"/>
                <w:szCs w:val="20"/>
              </w:rPr>
              <w:t>et en fonction du nombre de candidats</w:t>
            </w:r>
          </w:p>
          <w:p w:rsidR="00963677" w:rsidRPr="00AC1817" w:rsidRDefault="00AC1817" w:rsidP="008B621E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817">
              <w:rPr>
                <w:rFonts w:ascii="Arial" w:hAnsi="Arial" w:cs="Arial"/>
                <w:b/>
                <w:sz w:val="20"/>
                <w:szCs w:val="20"/>
              </w:rPr>
              <w:t>Lundi 18</w:t>
            </w:r>
            <w:r w:rsidR="00197969" w:rsidRPr="00AC1817">
              <w:rPr>
                <w:rFonts w:ascii="Arial" w:hAnsi="Arial" w:cs="Arial"/>
                <w:b/>
                <w:sz w:val="20"/>
                <w:szCs w:val="20"/>
              </w:rPr>
              <w:t xml:space="preserve"> juin</w:t>
            </w:r>
            <w:r w:rsidR="009C5FF7" w:rsidRPr="00AC1817">
              <w:rPr>
                <w:rFonts w:ascii="Arial" w:hAnsi="Arial" w:cs="Arial"/>
                <w:b/>
                <w:sz w:val="20"/>
                <w:szCs w:val="20"/>
              </w:rPr>
              <w:t xml:space="preserve"> 2018</w:t>
            </w:r>
          </w:p>
          <w:p w:rsidR="00612C89" w:rsidRPr="000E1DCC" w:rsidRDefault="00612C89" w:rsidP="008B621E">
            <w:pPr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C89" w:rsidRPr="005328F9" w:rsidRDefault="00612C89" w:rsidP="003D4C20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3E7FFE" w:rsidRPr="000E1DCC" w:rsidTr="00FE1A2A">
        <w:tc>
          <w:tcPr>
            <w:tcW w:w="5920" w:type="dxa"/>
          </w:tcPr>
          <w:p w:rsidR="003E7FFE" w:rsidRPr="000E1DCC" w:rsidRDefault="003E7FFE" w:rsidP="008B621E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1DCC">
              <w:rPr>
                <w:rFonts w:ascii="Arial" w:hAnsi="Arial" w:cs="Arial"/>
                <w:b/>
                <w:sz w:val="20"/>
                <w:szCs w:val="20"/>
              </w:rPr>
              <w:t xml:space="preserve">Publication </w:t>
            </w:r>
            <w:r w:rsidR="001968C4" w:rsidRPr="000E1DCC">
              <w:rPr>
                <w:rFonts w:ascii="Arial" w:hAnsi="Arial" w:cs="Arial"/>
                <w:b/>
                <w:sz w:val="20"/>
                <w:szCs w:val="20"/>
              </w:rPr>
              <w:t xml:space="preserve">de la liste </w:t>
            </w:r>
            <w:r w:rsidRPr="000E1DCC">
              <w:rPr>
                <w:rFonts w:ascii="Arial" w:hAnsi="Arial" w:cs="Arial"/>
                <w:b/>
                <w:sz w:val="20"/>
                <w:szCs w:val="20"/>
              </w:rPr>
              <w:t>des candidats admis</w:t>
            </w:r>
          </w:p>
        </w:tc>
        <w:tc>
          <w:tcPr>
            <w:tcW w:w="3686" w:type="dxa"/>
          </w:tcPr>
          <w:p w:rsidR="003E7FFE" w:rsidRPr="000E1DCC" w:rsidRDefault="00AC1817" w:rsidP="008B621E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19</w:t>
            </w:r>
            <w:r w:rsidR="00197969">
              <w:rPr>
                <w:rFonts w:ascii="Arial" w:hAnsi="Arial" w:cs="Arial"/>
                <w:b/>
                <w:sz w:val="20"/>
                <w:szCs w:val="20"/>
              </w:rPr>
              <w:t xml:space="preserve"> juin</w:t>
            </w:r>
            <w:r w:rsidR="009C5FF7">
              <w:rPr>
                <w:rFonts w:ascii="Arial" w:hAnsi="Arial" w:cs="Arial"/>
                <w:b/>
                <w:sz w:val="20"/>
                <w:szCs w:val="20"/>
              </w:rPr>
              <w:t xml:space="preserve"> 2018</w:t>
            </w:r>
          </w:p>
        </w:tc>
      </w:tr>
    </w:tbl>
    <w:p w:rsidR="003E7FFE" w:rsidRPr="005328F9" w:rsidRDefault="003E7FFE" w:rsidP="003D4C20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3E7FFE" w:rsidRPr="000E1DCC" w:rsidTr="00FE1A2A">
        <w:tc>
          <w:tcPr>
            <w:tcW w:w="5920" w:type="dxa"/>
          </w:tcPr>
          <w:p w:rsidR="003E7FFE" w:rsidRPr="000E1DCC" w:rsidRDefault="003E7FFE" w:rsidP="008B621E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1DCC">
              <w:rPr>
                <w:rFonts w:ascii="Arial" w:hAnsi="Arial" w:cs="Arial"/>
                <w:b/>
                <w:sz w:val="20"/>
                <w:szCs w:val="20"/>
              </w:rPr>
              <w:t>Début des cours</w:t>
            </w:r>
          </w:p>
        </w:tc>
        <w:tc>
          <w:tcPr>
            <w:tcW w:w="3686" w:type="dxa"/>
          </w:tcPr>
          <w:p w:rsidR="003E7FFE" w:rsidRPr="000E1DCC" w:rsidRDefault="001D7B45" w:rsidP="008B621E">
            <w:pPr>
              <w:spacing w:before="100" w:after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817">
              <w:rPr>
                <w:rFonts w:ascii="Arial" w:hAnsi="Arial" w:cs="Arial"/>
                <w:b/>
                <w:sz w:val="20"/>
                <w:szCs w:val="20"/>
              </w:rPr>
              <w:t>Vendredi 7</w:t>
            </w:r>
            <w:r w:rsidR="003E7FFE" w:rsidRPr="00AC1817">
              <w:rPr>
                <w:rFonts w:ascii="Arial" w:hAnsi="Arial" w:cs="Arial"/>
                <w:b/>
                <w:sz w:val="20"/>
                <w:szCs w:val="20"/>
              </w:rPr>
              <w:t xml:space="preserve"> septem</w:t>
            </w:r>
            <w:r w:rsidR="009C5FF7" w:rsidRPr="00AC1817">
              <w:rPr>
                <w:rFonts w:ascii="Arial" w:hAnsi="Arial" w:cs="Arial"/>
                <w:b/>
                <w:sz w:val="20"/>
                <w:szCs w:val="20"/>
              </w:rPr>
              <w:t>bre 2018</w:t>
            </w:r>
          </w:p>
        </w:tc>
      </w:tr>
    </w:tbl>
    <w:p w:rsidR="003E7FFE" w:rsidRPr="00612C89" w:rsidRDefault="003E7FFE" w:rsidP="00F64247">
      <w:pPr>
        <w:jc w:val="both"/>
        <w:rPr>
          <w:rFonts w:ascii="Arial" w:hAnsi="Arial" w:cs="Arial"/>
        </w:rPr>
      </w:pPr>
    </w:p>
    <w:sectPr w:rsidR="003E7FFE" w:rsidRPr="00612C89" w:rsidSect="008B621E">
      <w:pgSz w:w="11906" w:h="16838"/>
      <w:pgMar w:top="119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20"/>
    <w:rsid w:val="000C50CF"/>
    <w:rsid w:val="000E1DCC"/>
    <w:rsid w:val="001812BD"/>
    <w:rsid w:val="00192D64"/>
    <w:rsid w:val="001968C4"/>
    <w:rsid w:val="00197969"/>
    <w:rsid w:val="001D7B45"/>
    <w:rsid w:val="001E2E7A"/>
    <w:rsid w:val="00236262"/>
    <w:rsid w:val="002C24AA"/>
    <w:rsid w:val="0032772D"/>
    <w:rsid w:val="003C0C23"/>
    <w:rsid w:val="003D4C20"/>
    <w:rsid w:val="003E70A3"/>
    <w:rsid w:val="003E7FFE"/>
    <w:rsid w:val="00405919"/>
    <w:rsid w:val="00466CA6"/>
    <w:rsid w:val="005328F9"/>
    <w:rsid w:val="005853C1"/>
    <w:rsid w:val="00601CFA"/>
    <w:rsid w:val="00612C89"/>
    <w:rsid w:val="0062122C"/>
    <w:rsid w:val="00777ACC"/>
    <w:rsid w:val="007B7AFF"/>
    <w:rsid w:val="008333CA"/>
    <w:rsid w:val="00871340"/>
    <w:rsid w:val="008B621E"/>
    <w:rsid w:val="00933561"/>
    <w:rsid w:val="00937A85"/>
    <w:rsid w:val="00963677"/>
    <w:rsid w:val="00971CA2"/>
    <w:rsid w:val="009C5FF7"/>
    <w:rsid w:val="009D43E7"/>
    <w:rsid w:val="00AC1817"/>
    <w:rsid w:val="00B20B5C"/>
    <w:rsid w:val="00B428F2"/>
    <w:rsid w:val="00B52500"/>
    <w:rsid w:val="00B6101E"/>
    <w:rsid w:val="00BF16F8"/>
    <w:rsid w:val="00CA567F"/>
    <w:rsid w:val="00CA64CD"/>
    <w:rsid w:val="00CB1F3E"/>
    <w:rsid w:val="00D17F98"/>
    <w:rsid w:val="00D366E3"/>
    <w:rsid w:val="00E03D93"/>
    <w:rsid w:val="00EE35DE"/>
    <w:rsid w:val="00F64247"/>
    <w:rsid w:val="00FE1A2A"/>
    <w:rsid w:val="00FE564B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2882B-FD18-443A-8915-9DFC8F65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E7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E2E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2E7A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E2E7A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E2E7A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E2E7A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E2E7A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E2E7A"/>
    <w:pPr>
      <w:spacing w:before="240" w:after="60"/>
      <w:outlineLvl w:val="6"/>
    </w:pPr>
    <w:rPr>
      <w:rFonts w:cs="Ari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E2E7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2E7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E2E7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1E2E7A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1E2E7A"/>
    <w:rPr>
      <w:rFonts w:ascii="Cambria" w:eastAsia="Times New Roman" w:hAnsi="Cambria" w:cs="Arial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1E2E7A"/>
    <w:rPr>
      <w:rFonts w:cs="Arial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1E2E7A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1E2E7A"/>
    <w:rPr>
      <w:rFonts w:cs="Arial"/>
      <w:b/>
      <w:bCs/>
    </w:rPr>
  </w:style>
  <w:style w:type="character" w:customStyle="1" w:styleId="Titre7Car">
    <w:name w:val="Titre 7 Car"/>
    <w:link w:val="Titre7"/>
    <w:uiPriority w:val="9"/>
    <w:rsid w:val="001E2E7A"/>
    <w:rPr>
      <w:rFonts w:cs="Arial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E2E7A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E2E7A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1E2E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1E2E7A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E2E7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link w:val="Sous-titre"/>
    <w:uiPriority w:val="11"/>
    <w:rsid w:val="001E2E7A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1E2E7A"/>
    <w:rPr>
      <w:b/>
      <w:bCs/>
    </w:rPr>
  </w:style>
  <w:style w:type="character" w:styleId="Accentuation">
    <w:name w:val="Emphasis"/>
    <w:uiPriority w:val="20"/>
    <w:qFormat/>
    <w:rsid w:val="001E2E7A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1E2E7A"/>
    <w:rPr>
      <w:szCs w:val="32"/>
    </w:rPr>
  </w:style>
  <w:style w:type="paragraph" w:styleId="Paragraphedeliste">
    <w:name w:val="List Paragraph"/>
    <w:basedOn w:val="Normal"/>
    <w:uiPriority w:val="34"/>
    <w:qFormat/>
    <w:rsid w:val="001E2E7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E2E7A"/>
    <w:rPr>
      <w:i/>
    </w:rPr>
  </w:style>
  <w:style w:type="character" w:customStyle="1" w:styleId="CitationCar">
    <w:name w:val="Citation Car"/>
    <w:link w:val="Citation"/>
    <w:uiPriority w:val="29"/>
    <w:rsid w:val="001E2E7A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E2E7A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1E2E7A"/>
    <w:rPr>
      <w:b/>
      <w:i/>
      <w:sz w:val="24"/>
    </w:rPr>
  </w:style>
  <w:style w:type="character" w:styleId="Emphaseple">
    <w:name w:val="Subtle Emphasis"/>
    <w:uiPriority w:val="19"/>
    <w:qFormat/>
    <w:rsid w:val="001E2E7A"/>
    <w:rPr>
      <w:i/>
      <w:color w:val="5A5A5A"/>
    </w:rPr>
  </w:style>
  <w:style w:type="character" w:styleId="Emphaseintense">
    <w:name w:val="Intense Emphasis"/>
    <w:uiPriority w:val="21"/>
    <w:qFormat/>
    <w:rsid w:val="001E2E7A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1E2E7A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1E2E7A"/>
    <w:rPr>
      <w:b/>
      <w:sz w:val="24"/>
      <w:u w:val="single"/>
    </w:rPr>
  </w:style>
  <w:style w:type="character" w:styleId="Titredulivre">
    <w:name w:val="Book Title"/>
    <w:uiPriority w:val="33"/>
    <w:qFormat/>
    <w:rsid w:val="001E2E7A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2E7A"/>
    <w:pPr>
      <w:outlineLvl w:val="9"/>
    </w:pPr>
  </w:style>
  <w:style w:type="table" w:styleId="Grilledutableau">
    <w:name w:val="Table Grid"/>
    <w:basedOn w:val="TableauNormal"/>
    <w:uiPriority w:val="59"/>
    <w:rsid w:val="003D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28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EE90-2383-4D06-ADB0-938904B4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ensam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Pentecôte</dc:creator>
  <cp:lastModifiedBy>Pentecote Catherine</cp:lastModifiedBy>
  <cp:revision>17</cp:revision>
  <cp:lastPrinted>2017-12-08T14:25:00Z</cp:lastPrinted>
  <dcterms:created xsi:type="dcterms:W3CDTF">2017-12-08T13:01:00Z</dcterms:created>
  <dcterms:modified xsi:type="dcterms:W3CDTF">2018-01-11T14:11:00Z</dcterms:modified>
</cp:coreProperties>
</file>